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06E" w:rsidRPr="00FA0B79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</w:rPr>
      </w:pPr>
      <w:r w:rsidRPr="00FA0B79">
        <w:rPr>
          <w:rFonts w:eastAsia="TimesNewRomanPSMT"/>
          <w:noProof w:val="0"/>
        </w:rPr>
        <w:t xml:space="preserve">НАЦРТ </w:t>
      </w:r>
    </w:p>
    <w:p w:rsidR="00C4606E" w:rsidRPr="00FA0B79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</w:rPr>
      </w:pPr>
    </w:p>
    <w:p w:rsidR="00C4606E" w:rsidRPr="00FA0B79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  <w:lang w:val="sr-Latn-CS"/>
        </w:rPr>
      </w:pPr>
      <w:r w:rsidRPr="00FA0B79">
        <w:rPr>
          <w:rFonts w:eastAsia="TimesNewRomanPSMT"/>
          <w:noProof w:val="0"/>
          <w:lang w:val="sr-Latn-CS"/>
        </w:rPr>
        <w:t>Скупштина општине Врњачка Бања на</w:t>
      </w:r>
      <w:r w:rsidRPr="00FA0B79">
        <w:rPr>
          <w:rFonts w:eastAsia="TimesNewRomanPSMT"/>
          <w:noProof w:val="0"/>
          <w:lang w:val="sr-Cyrl-CS"/>
        </w:rPr>
        <w:t xml:space="preserve"> ___________</w:t>
      </w:r>
      <w:r w:rsidR="009F1D63">
        <w:rPr>
          <w:rFonts w:eastAsia="TimesNewRomanPSMT"/>
          <w:noProof w:val="0"/>
          <w:lang w:val="sr-Latn-CS"/>
        </w:rPr>
        <w:t>седници, одржаној</w:t>
      </w:r>
      <w:r w:rsidR="009F1D63">
        <w:rPr>
          <w:rFonts w:eastAsia="TimesNewRomanPSMT"/>
          <w:noProof w:val="0"/>
        </w:rPr>
        <w:t xml:space="preserve"> </w:t>
      </w:r>
      <w:r w:rsidRPr="00FA0B79">
        <w:rPr>
          <w:rFonts w:eastAsia="TimesNewRomanPSMT"/>
          <w:noProof w:val="0"/>
          <w:lang w:val="sr-Latn-CS"/>
        </w:rPr>
        <w:t xml:space="preserve">дана </w:t>
      </w:r>
      <w:r w:rsidRPr="00FA0B79">
        <w:rPr>
          <w:rFonts w:eastAsia="TimesNewRomanPSMT"/>
          <w:noProof w:val="0"/>
          <w:lang w:val="sr-Cyrl-CS"/>
        </w:rPr>
        <w:t>_________</w:t>
      </w:r>
      <w:r w:rsidRPr="00FA0B79">
        <w:rPr>
          <w:rFonts w:eastAsia="TimesNewRomanPSMT"/>
          <w:noProof w:val="0"/>
          <w:lang w:val="sr-Latn-CS"/>
        </w:rPr>
        <w:t>.2021.године, на</w:t>
      </w:r>
      <w:r w:rsidRPr="00FA0B79">
        <w:rPr>
          <w:rFonts w:eastAsia="TimesNewRomanPSMT"/>
          <w:noProof w:val="0"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основу чл.100</w:t>
      </w:r>
      <w:r w:rsidRPr="00FA0B79">
        <w:rPr>
          <w:rFonts w:eastAsia="TimesNewRomanPSMT"/>
          <w:noProof w:val="0"/>
          <w:lang w:val="sr-Cyrl-CS"/>
        </w:rPr>
        <w:t>.</w:t>
      </w:r>
      <w:r w:rsidR="009F1D63">
        <w:rPr>
          <w:rFonts w:eastAsia="TimesNewRomanPSMT"/>
          <w:noProof w:val="0"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Закона о планирању и изградњи („Сл. Гласник</w:t>
      </w:r>
      <w:r w:rsidRPr="00FA0B79">
        <w:rPr>
          <w:rFonts w:eastAsia="TimesNewRomanPSMT"/>
          <w:noProof w:val="0"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РС'', бр.72/09, 81/09-испр, 64/10-Одлука УС,</w:t>
      </w:r>
      <w:r w:rsidRPr="00FA0B79">
        <w:rPr>
          <w:rFonts w:eastAsia="TimesNewRomanPSMT"/>
          <w:noProof w:val="0"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24/11, 121/12, 42/2013-Одлука УС, 50/2013-</w:t>
      </w:r>
      <w:r w:rsidRPr="00FA0B79">
        <w:rPr>
          <w:rFonts w:eastAsia="TimesNewRomanPSMT"/>
          <w:noProof w:val="0"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Одлука УС,</w:t>
      </w:r>
      <w:r w:rsidRPr="00FA0B79">
        <w:rPr>
          <w:rFonts w:eastAsia="TimesNewRomanPSMT"/>
          <w:noProof w:val="0"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98/2013-Одлука УС</w:t>
      </w:r>
      <w:r w:rsidRPr="00FA0B79">
        <w:rPr>
          <w:rFonts w:eastAsia="TimesNewRomanPSMT"/>
          <w:noProof w:val="0"/>
          <w:lang w:val="sr-Cyrl-CS"/>
        </w:rPr>
        <w:t>,</w:t>
      </w:r>
      <w:r w:rsidRPr="00FA0B79">
        <w:rPr>
          <w:rFonts w:eastAsia="TimesNewRomanPSMT"/>
          <w:noProof w:val="0"/>
          <w:lang w:val="sr-Latn-CS"/>
        </w:rPr>
        <w:t xml:space="preserve"> </w:t>
      </w:r>
      <w:r w:rsidRPr="00FA0B79">
        <w:rPr>
          <w:bCs/>
          <w:lang w:val="sr-Cyrl-CS"/>
        </w:rPr>
        <w:t>132/2014</w:t>
      </w:r>
      <w:r w:rsidRPr="00FA0B79">
        <w:rPr>
          <w:bCs/>
        </w:rPr>
        <w:t xml:space="preserve">, </w:t>
      </w:r>
      <w:r w:rsidRPr="00FA0B79">
        <w:rPr>
          <w:bCs/>
          <w:lang w:val="sr-Cyrl-CS"/>
        </w:rPr>
        <w:t>145/2014</w:t>
      </w:r>
      <w:r w:rsidRPr="00FA0B79">
        <w:rPr>
          <w:rFonts w:eastAsia="TimesNewRomanPSMT"/>
          <w:noProof w:val="0"/>
          <w:lang w:val="sr-Latn-CS"/>
        </w:rPr>
        <w:t>,</w:t>
      </w:r>
      <w:r w:rsidRPr="00FA0B79">
        <w:rPr>
          <w:bCs/>
          <w:lang w:val="sr-Cyrl-CS"/>
        </w:rPr>
        <w:t xml:space="preserve"> 83/18,</w:t>
      </w:r>
      <w:r w:rsidRPr="00FA0B79">
        <w:rPr>
          <w:bCs/>
        </w:rPr>
        <w:t xml:space="preserve"> </w:t>
      </w:r>
      <w:r w:rsidRPr="00FA0B79">
        <w:rPr>
          <w:bCs/>
          <w:lang w:val="sr-Cyrl-CS"/>
        </w:rPr>
        <w:t>31/19</w:t>
      </w:r>
      <w:r w:rsidRPr="00FA0B79">
        <w:rPr>
          <w:bCs/>
        </w:rPr>
        <w:t>,</w:t>
      </w:r>
      <w:r w:rsidRPr="00FA0B79">
        <w:rPr>
          <w:bCs/>
          <w:lang w:val="sr-Cyrl-CS"/>
        </w:rPr>
        <w:t xml:space="preserve"> 37/19</w:t>
      </w:r>
      <w:r w:rsidRPr="00FA0B79">
        <w:rPr>
          <w:bCs/>
        </w:rPr>
        <w:t xml:space="preserve"> и 9/20</w:t>
      </w:r>
      <w:r w:rsidR="00850A9C">
        <w:rPr>
          <w:bCs/>
          <w:lang w:val="sr-Cyrl-CS"/>
        </w:rPr>
        <w:t>), чл.17</w:t>
      </w:r>
      <w:r w:rsidRPr="00FA0B79">
        <w:rPr>
          <w:bCs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 xml:space="preserve">Одлуке о </w:t>
      </w:r>
      <w:proofErr w:type="spellStart"/>
      <w:r w:rsidRPr="00FA0B79">
        <w:rPr>
          <w:rFonts w:eastAsia="TimesNewRomanPSMT"/>
          <w:noProof w:val="0"/>
        </w:rPr>
        <w:t>грађевинском</w:t>
      </w:r>
      <w:proofErr w:type="spellEnd"/>
      <w:r w:rsidRPr="00FA0B79">
        <w:rPr>
          <w:rFonts w:eastAsia="TimesNewRomanPSMT"/>
          <w:noProof w:val="0"/>
        </w:rPr>
        <w:t xml:space="preserve"> </w:t>
      </w:r>
      <w:proofErr w:type="spellStart"/>
      <w:r w:rsidRPr="00FA0B79">
        <w:rPr>
          <w:rFonts w:eastAsia="TimesNewRomanPSMT"/>
          <w:noProof w:val="0"/>
        </w:rPr>
        <w:t>земљишту</w:t>
      </w:r>
      <w:proofErr w:type="spellEnd"/>
      <w:r w:rsidRPr="00FA0B79">
        <w:rPr>
          <w:rFonts w:eastAsia="TimesNewRomanPSMT"/>
          <w:noProof w:val="0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Општине Врњачка Бања (</w:t>
      </w:r>
      <w:r w:rsidRPr="00FA0B79">
        <w:rPr>
          <w:rFonts w:eastAsia="TimesNewRomanPSMT"/>
          <w:noProof w:val="0"/>
        </w:rPr>
        <w:t>„</w:t>
      </w:r>
      <w:r w:rsidRPr="00FA0B79">
        <w:rPr>
          <w:rFonts w:eastAsia="TimesNewRomanPSMT"/>
          <w:noProof w:val="0"/>
          <w:lang w:val="sr-Latn-CS"/>
        </w:rPr>
        <w:t>Сл.лист општине Врњачка Бања”,</w:t>
      </w:r>
      <w:r w:rsidRPr="00FA0B79">
        <w:rPr>
          <w:rFonts w:eastAsia="TimesNewRomanPSMT"/>
          <w:noProof w:val="0"/>
          <w:lang w:val="sr-Cyrl-CS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бр.</w:t>
      </w:r>
      <w:r w:rsidRPr="00FA0B79">
        <w:rPr>
          <w:rFonts w:eastAsia="TimesNewRomanPSMT"/>
          <w:noProof w:val="0"/>
          <w:lang w:val="sr-Cyrl-CS"/>
        </w:rPr>
        <w:t>72/20, 4/21 и 14/21)</w:t>
      </w:r>
      <w:r w:rsidRPr="00FA0B79">
        <w:rPr>
          <w:rFonts w:eastAsia="TimesNewRomanPSMT"/>
          <w:noProof w:val="0"/>
          <w:lang w:val="sr-Latn-CS"/>
        </w:rPr>
        <w:t>,</w:t>
      </w:r>
      <w:r w:rsidRPr="00FA0B79">
        <w:rPr>
          <w:rFonts w:eastAsia="TimesNewRomanPSMT"/>
          <w:noProof w:val="0"/>
        </w:rPr>
        <w:t xml:space="preserve"> </w:t>
      </w:r>
      <w:r w:rsidRPr="00850A9C">
        <w:rPr>
          <w:lang w:val="sr-Cyrl-CS"/>
        </w:rPr>
        <w:t xml:space="preserve">Одлуке </w:t>
      </w:r>
      <w:r w:rsidRPr="00850A9C">
        <w:rPr>
          <w:bCs/>
          <w:lang w:val="ru-RU"/>
        </w:rPr>
        <w:t xml:space="preserve">о </w:t>
      </w:r>
      <w:r w:rsidRPr="00850A9C">
        <w:rPr>
          <w:bCs/>
          <w:lang w:val="sr-Cyrl-CS"/>
        </w:rPr>
        <w:t>покре</w:t>
      </w:r>
      <w:r w:rsidRPr="00850A9C">
        <w:rPr>
          <w:lang w:val="sr-Cyrl-CS"/>
        </w:rPr>
        <w:t xml:space="preserve">тању поступка отуђења, и давања сагласности, </w:t>
      </w:r>
      <w:r w:rsidR="00F93525">
        <w:rPr>
          <w:lang w:val="sr-Cyrl-CS"/>
        </w:rPr>
        <w:t>дела кп.бр.906/36 КО Врњачка Бања површине 46м2</w:t>
      </w:r>
      <w:r w:rsidR="00E136E1">
        <w:rPr>
          <w:lang w:val="sr-Cyrl-CS"/>
        </w:rPr>
        <w:t xml:space="preserve">, из јавне својине општине Врњачка Бања, непосредном погодбом </w:t>
      </w:r>
      <w:r w:rsidRPr="00FA0B79">
        <w:rPr>
          <w:lang w:val="sr-Cyrl-CS"/>
        </w:rPr>
        <w:t>(„Сл.лист општине Врњачка Бања'', бр.</w:t>
      </w:r>
      <w:r w:rsidR="00F93525">
        <w:rPr>
          <w:lang w:val="sr-Cyrl-CS"/>
        </w:rPr>
        <w:t>53</w:t>
      </w:r>
      <w:r w:rsidRPr="00850A9C">
        <w:rPr>
          <w:lang w:val="sr-Cyrl-CS"/>
        </w:rPr>
        <w:t>/21</w:t>
      </w:r>
      <w:r w:rsidRPr="00FA0B79">
        <w:rPr>
          <w:lang w:val="sr-Cyrl-CS"/>
        </w:rPr>
        <w:t xml:space="preserve">), </w:t>
      </w:r>
      <w:r w:rsidRPr="00FA0B79">
        <w:rPr>
          <w:rFonts w:eastAsia="TimesNewRomanPSMT"/>
        </w:rPr>
        <w:t>и чл.</w:t>
      </w:r>
      <w:r w:rsidRPr="00FA0B79">
        <w:rPr>
          <w:rFonts w:eastAsia="TimesNewRomanPSMT"/>
          <w:lang w:val="sr-Cyrl-CS"/>
        </w:rPr>
        <w:t>40.</w:t>
      </w:r>
      <w:r w:rsidRPr="00FA0B79">
        <w:rPr>
          <w:rFonts w:eastAsia="TimesNewRomanPSMT"/>
        </w:rPr>
        <w:t xml:space="preserve"> тач.</w:t>
      </w:r>
      <w:r w:rsidR="007B4F8A">
        <w:rPr>
          <w:rFonts w:eastAsia="TimesNewRomanPSMT"/>
        </w:rPr>
        <w:t>38</w:t>
      </w:r>
      <w:r w:rsidRPr="00FA0B79">
        <w:rPr>
          <w:rFonts w:eastAsia="TimesNewRomanPSMT"/>
        </w:rPr>
        <w:t xml:space="preserve"> Статута општине Врњачка Бања (''Сл. лист општине ВрњачкаБања'', бр.</w:t>
      </w:r>
      <w:r w:rsidRPr="00FA0B79">
        <w:rPr>
          <w:rFonts w:eastAsia="TimesNewRomanPSMT"/>
          <w:lang w:val="sr-Cyrl-CS"/>
        </w:rPr>
        <w:t>1/21</w:t>
      </w:r>
      <w:r w:rsidRPr="00FA0B79">
        <w:rPr>
          <w:rFonts w:eastAsia="TimesNewRomanPSMT"/>
        </w:rPr>
        <w:t>)</w:t>
      </w:r>
      <w:r w:rsidR="0095200C">
        <w:rPr>
          <w:rFonts w:eastAsia="TimesNewRomanPSMT"/>
        </w:rPr>
        <w:t xml:space="preserve"> </w:t>
      </w:r>
      <w:r w:rsidRPr="00FA0B79">
        <w:rPr>
          <w:rFonts w:eastAsia="TimesNewRomanPSMT"/>
          <w:noProof w:val="0"/>
          <w:lang w:val="sr-Latn-CS"/>
        </w:rPr>
        <w:t>доноси</w:t>
      </w:r>
    </w:p>
    <w:p w:rsidR="00C4606E" w:rsidRPr="00FA0B79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  <w:lang w:val="sr-Cyrl-CS"/>
        </w:rPr>
      </w:pPr>
    </w:p>
    <w:p w:rsidR="00C4606E" w:rsidRPr="00FA0B79" w:rsidRDefault="00C4606E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</w:rPr>
      </w:pPr>
      <w:r w:rsidRPr="00FA0B79">
        <w:rPr>
          <w:rFonts w:eastAsia="TimesNewRomanPSMT"/>
          <w:b/>
          <w:noProof w:val="0"/>
        </w:rPr>
        <w:t>Р Е Ш Е Њ Е</w:t>
      </w:r>
    </w:p>
    <w:p w:rsidR="00C4606E" w:rsidRPr="00FA7D28" w:rsidRDefault="00C4606E" w:rsidP="000F1FB8">
      <w:pPr>
        <w:autoSpaceDE w:val="0"/>
        <w:autoSpaceDN w:val="0"/>
        <w:adjustRightInd w:val="0"/>
        <w:ind w:left="-426" w:firstLine="1146"/>
        <w:jc w:val="both"/>
        <w:rPr>
          <w:rFonts w:eastAsia="TimesNewRomanPSMT"/>
          <w:b/>
          <w:noProof w:val="0"/>
        </w:rPr>
      </w:pPr>
      <w:r w:rsidRPr="00FA0B79">
        <w:rPr>
          <w:rFonts w:eastAsia="TimesNewRomanPSMT"/>
          <w:b/>
          <w:noProof w:val="0"/>
        </w:rPr>
        <w:t xml:space="preserve">О </w:t>
      </w:r>
      <w:proofErr w:type="spellStart"/>
      <w:r w:rsidRPr="00FA0B79">
        <w:rPr>
          <w:rFonts w:eastAsia="TimesNewRomanPSMT"/>
          <w:b/>
          <w:noProof w:val="0"/>
        </w:rPr>
        <w:t>отуђењу</w:t>
      </w:r>
      <w:proofErr w:type="spellEnd"/>
      <w:r w:rsidRPr="00FA0B79">
        <w:rPr>
          <w:rFonts w:eastAsia="TimesNewRomanPSMT"/>
          <w:b/>
          <w:noProof w:val="0"/>
        </w:rPr>
        <w:t xml:space="preserve"> </w:t>
      </w:r>
      <w:r w:rsidR="00DC4A67">
        <w:rPr>
          <w:rFonts w:eastAsia="TimesNewRomanPSMT"/>
          <w:b/>
          <w:noProof w:val="0"/>
          <w:lang w:val="sr-Cyrl-RS"/>
        </w:rPr>
        <w:t xml:space="preserve">дела </w:t>
      </w:r>
      <w:proofErr w:type="spellStart"/>
      <w:r w:rsidR="00FA7D28">
        <w:rPr>
          <w:rFonts w:eastAsia="TimesNewRomanPSMT"/>
          <w:b/>
          <w:noProof w:val="0"/>
        </w:rPr>
        <w:t>кп</w:t>
      </w:r>
      <w:r w:rsidR="00E82603">
        <w:rPr>
          <w:rFonts w:eastAsia="TimesNewRomanPSMT"/>
          <w:b/>
          <w:noProof w:val="0"/>
        </w:rPr>
        <w:t>.</w:t>
      </w:r>
      <w:r w:rsidR="00FA7D28">
        <w:rPr>
          <w:rFonts w:eastAsia="TimesNewRomanPSMT"/>
          <w:b/>
          <w:noProof w:val="0"/>
        </w:rPr>
        <w:t>бр</w:t>
      </w:r>
      <w:proofErr w:type="spellEnd"/>
      <w:r w:rsidR="00FA7D28">
        <w:rPr>
          <w:rFonts w:eastAsia="TimesNewRomanPSMT"/>
          <w:b/>
          <w:noProof w:val="0"/>
        </w:rPr>
        <w:t>.</w:t>
      </w:r>
      <w:r w:rsidR="00DC4A67">
        <w:rPr>
          <w:rFonts w:eastAsia="TimesNewRomanPSMT"/>
          <w:b/>
          <w:noProof w:val="0"/>
          <w:lang w:val="sr-Cyrl-RS"/>
        </w:rPr>
        <w:t>906/36</w:t>
      </w:r>
      <w:r w:rsidR="00FA7D28">
        <w:rPr>
          <w:rFonts w:eastAsia="TimesNewRomanPSMT"/>
          <w:b/>
          <w:noProof w:val="0"/>
        </w:rPr>
        <w:t xml:space="preserve"> </w:t>
      </w:r>
      <w:r w:rsidRPr="00FA0B79">
        <w:rPr>
          <w:rFonts w:eastAsia="TimesNewRomanPSMT"/>
          <w:b/>
          <w:noProof w:val="0"/>
        </w:rPr>
        <w:t xml:space="preserve">КО </w:t>
      </w:r>
      <w:proofErr w:type="spellStart"/>
      <w:r w:rsidRPr="00FA0B79">
        <w:rPr>
          <w:rFonts w:eastAsia="TimesNewRomanPSMT"/>
          <w:b/>
          <w:noProof w:val="0"/>
        </w:rPr>
        <w:t>Врњачка</w:t>
      </w:r>
      <w:proofErr w:type="spellEnd"/>
      <w:r w:rsidRPr="00FA0B79">
        <w:rPr>
          <w:rFonts w:eastAsia="TimesNewRomanPSMT"/>
          <w:b/>
          <w:noProof w:val="0"/>
        </w:rPr>
        <w:t xml:space="preserve"> </w:t>
      </w:r>
      <w:proofErr w:type="spellStart"/>
      <w:r w:rsidRPr="00FA0B79">
        <w:rPr>
          <w:rFonts w:eastAsia="TimesNewRomanPSMT"/>
          <w:b/>
          <w:noProof w:val="0"/>
        </w:rPr>
        <w:t>Бања</w:t>
      </w:r>
      <w:proofErr w:type="spellEnd"/>
      <w:r w:rsidR="0095200C">
        <w:rPr>
          <w:rFonts w:eastAsia="TimesNewRomanPSMT"/>
          <w:b/>
          <w:noProof w:val="0"/>
        </w:rPr>
        <w:t xml:space="preserve">, </w:t>
      </w:r>
      <w:r w:rsidR="00DC4A67">
        <w:rPr>
          <w:rFonts w:eastAsia="TimesNewRomanPSMT"/>
          <w:b/>
          <w:noProof w:val="0"/>
          <w:lang w:val="sr-Cyrl-RS"/>
        </w:rPr>
        <w:t xml:space="preserve">у </w:t>
      </w:r>
      <w:proofErr w:type="spellStart"/>
      <w:r w:rsidR="00DC4A67">
        <w:rPr>
          <w:rFonts w:eastAsia="TimesNewRomanPSMT"/>
          <w:b/>
          <w:noProof w:val="0"/>
        </w:rPr>
        <w:t>површин</w:t>
      </w:r>
      <w:proofErr w:type="spellEnd"/>
      <w:r w:rsidR="00DC4A67">
        <w:rPr>
          <w:rFonts w:eastAsia="TimesNewRomanPSMT"/>
          <w:b/>
          <w:noProof w:val="0"/>
          <w:lang w:val="sr-Cyrl-RS"/>
        </w:rPr>
        <w:t>и од</w:t>
      </w:r>
      <w:r w:rsidR="00FA7D28">
        <w:rPr>
          <w:rFonts w:eastAsia="TimesNewRomanPSMT"/>
          <w:b/>
          <w:noProof w:val="0"/>
        </w:rPr>
        <w:t xml:space="preserve"> </w:t>
      </w:r>
      <w:r w:rsidR="00DC4A67">
        <w:rPr>
          <w:rFonts w:eastAsia="TimesNewRomanPSMT"/>
          <w:b/>
          <w:noProof w:val="0"/>
          <w:lang w:val="sr-Cyrl-RS"/>
        </w:rPr>
        <w:t>46м2</w:t>
      </w:r>
      <w:r w:rsidR="0095200C">
        <w:rPr>
          <w:rFonts w:eastAsia="TimesNewRomanPSMT"/>
          <w:b/>
          <w:noProof w:val="0"/>
        </w:rPr>
        <w:t xml:space="preserve">, </w:t>
      </w:r>
      <w:proofErr w:type="spellStart"/>
      <w:r w:rsidR="000114BF">
        <w:rPr>
          <w:rFonts w:eastAsia="TimesNewRomanPSMT"/>
          <w:b/>
          <w:noProof w:val="0"/>
        </w:rPr>
        <w:t>из</w:t>
      </w:r>
      <w:proofErr w:type="spellEnd"/>
      <w:r w:rsidR="000114BF">
        <w:rPr>
          <w:rFonts w:eastAsia="TimesNewRomanPSMT"/>
          <w:b/>
          <w:noProof w:val="0"/>
        </w:rPr>
        <w:t xml:space="preserve"> </w:t>
      </w:r>
      <w:proofErr w:type="spellStart"/>
      <w:r w:rsidR="000114BF">
        <w:rPr>
          <w:rFonts w:eastAsia="TimesNewRomanPSMT"/>
          <w:b/>
          <w:noProof w:val="0"/>
        </w:rPr>
        <w:t>јавне</w:t>
      </w:r>
      <w:proofErr w:type="spellEnd"/>
      <w:r w:rsidR="000114BF">
        <w:rPr>
          <w:rFonts w:eastAsia="TimesNewRomanPSMT"/>
          <w:b/>
          <w:noProof w:val="0"/>
        </w:rPr>
        <w:t xml:space="preserve"> </w:t>
      </w:r>
      <w:proofErr w:type="spellStart"/>
      <w:r w:rsidR="000114BF">
        <w:rPr>
          <w:rFonts w:eastAsia="TimesNewRomanPSMT"/>
          <w:b/>
          <w:noProof w:val="0"/>
        </w:rPr>
        <w:t>својине</w:t>
      </w:r>
      <w:proofErr w:type="spellEnd"/>
      <w:r w:rsidR="000114BF">
        <w:rPr>
          <w:rFonts w:eastAsia="TimesNewRomanPSMT"/>
          <w:b/>
          <w:noProof w:val="0"/>
        </w:rPr>
        <w:t xml:space="preserve"> </w:t>
      </w:r>
      <w:proofErr w:type="spellStart"/>
      <w:r w:rsidR="000114BF">
        <w:rPr>
          <w:rFonts w:eastAsia="TimesNewRomanPSMT"/>
          <w:b/>
          <w:noProof w:val="0"/>
        </w:rPr>
        <w:t>општине</w:t>
      </w:r>
      <w:proofErr w:type="spellEnd"/>
      <w:r w:rsidR="000114BF">
        <w:rPr>
          <w:rFonts w:eastAsia="TimesNewRomanPSMT"/>
          <w:b/>
          <w:noProof w:val="0"/>
        </w:rPr>
        <w:t xml:space="preserve"> </w:t>
      </w:r>
      <w:proofErr w:type="spellStart"/>
      <w:r w:rsidR="000114BF">
        <w:rPr>
          <w:rFonts w:eastAsia="TimesNewRomanPSMT"/>
          <w:b/>
          <w:noProof w:val="0"/>
        </w:rPr>
        <w:t>Врњачка</w:t>
      </w:r>
      <w:proofErr w:type="spellEnd"/>
      <w:r w:rsidR="000114BF">
        <w:rPr>
          <w:rFonts w:eastAsia="TimesNewRomanPSMT"/>
          <w:b/>
          <w:noProof w:val="0"/>
        </w:rPr>
        <w:t xml:space="preserve"> </w:t>
      </w:r>
      <w:proofErr w:type="spellStart"/>
      <w:r w:rsidR="000114BF">
        <w:rPr>
          <w:rFonts w:eastAsia="TimesNewRomanPSMT"/>
          <w:b/>
          <w:noProof w:val="0"/>
        </w:rPr>
        <w:t>Бања</w:t>
      </w:r>
      <w:proofErr w:type="spellEnd"/>
      <w:r w:rsidR="000114BF">
        <w:rPr>
          <w:rFonts w:eastAsia="TimesNewRomanPSMT"/>
          <w:b/>
          <w:noProof w:val="0"/>
        </w:rPr>
        <w:t xml:space="preserve"> </w:t>
      </w:r>
      <w:proofErr w:type="spellStart"/>
      <w:r w:rsidR="00FA7D28">
        <w:rPr>
          <w:rFonts w:eastAsia="TimesNewRomanPSMT"/>
          <w:b/>
          <w:noProof w:val="0"/>
        </w:rPr>
        <w:t>непосредном</w:t>
      </w:r>
      <w:proofErr w:type="spellEnd"/>
      <w:r w:rsidR="00FA7D28">
        <w:rPr>
          <w:rFonts w:eastAsia="TimesNewRomanPSMT"/>
          <w:b/>
          <w:noProof w:val="0"/>
        </w:rPr>
        <w:t xml:space="preserve"> </w:t>
      </w:r>
      <w:proofErr w:type="spellStart"/>
      <w:r w:rsidR="00FA7D28">
        <w:rPr>
          <w:rFonts w:eastAsia="TimesNewRomanPSMT"/>
          <w:b/>
          <w:noProof w:val="0"/>
        </w:rPr>
        <w:t>погодбом</w:t>
      </w:r>
      <w:proofErr w:type="spellEnd"/>
      <w:r w:rsidR="00FA7D28">
        <w:rPr>
          <w:rFonts w:eastAsia="TimesNewRomanPSMT"/>
          <w:b/>
          <w:noProof w:val="0"/>
        </w:rPr>
        <w:t xml:space="preserve">, </w:t>
      </w:r>
      <w:proofErr w:type="spellStart"/>
      <w:r w:rsidR="00FA7D28">
        <w:rPr>
          <w:rFonts w:eastAsia="TimesNewRomanPSMT"/>
          <w:b/>
          <w:noProof w:val="0"/>
        </w:rPr>
        <w:t>ради</w:t>
      </w:r>
      <w:proofErr w:type="spellEnd"/>
      <w:r w:rsidR="00FA7D28">
        <w:rPr>
          <w:rFonts w:eastAsia="TimesNewRomanPSMT"/>
          <w:b/>
          <w:noProof w:val="0"/>
        </w:rPr>
        <w:t xml:space="preserve"> </w:t>
      </w:r>
      <w:proofErr w:type="spellStart"/>
      <w:r w:rsidR="00A408F8">
        <w:rPr>
          <w:rFonts w:eastAsia="TimesNewRomanPSMT"/>
          <w:b/>
          <w:noProof w:val="0"/>
        </w:rPr>
        <w:t>исправке</w:t>
      </w:r>
      <w:proofErr w:type="spellEnd"/>
      <w:r w:rsidR="00FA7D28">
        <w:rPr>
          <w:rFonts w:eastAsia="TimesNewRomanPSMT"/>
          <w:b/>
          <w:noProof w:val="0"/>
        </w:rPr>
        <w:t xml:space="preserve"> </w:t>
      </w:r>
      <w:proofErr w:type="spellStart"/>
      <w:r w:rsidR="00FA7D28">
        <w:rPr>
          <w:rFonts w:eastAsia="TimesNewRomanPSMT"/>
          <w:b/>
          <w:noProof w:val="0"/>
        </w:rPr>
        <w:t>граница</w:t>
      </w:r>
      <w:proofErr w:type="spellEnd"/>
      <w:r w:rsidR="00FA7D28">
        <w:rPr>
          <w:rFonts w:eastAsia="TimesNewRomanPSMT"/>
          <w:b/>
          <w:noProof w:val="0"/>
        </w:rPr>
        <w:t xml:space="preserve"> </w:t>
      </w:r>
      <w:proofErr w:type="spellStart"/>
      <w:r w:rsidR="00FA7D28">
        <w:rPr>
          <w:rFonts w:eastAsia="TimesNewRomanPSMT"/>
          <w:b/>
          <w:noProof w:val="0"/>
        </w:rPr>
        <w:t>парцела</w:t>
      </w:r>
      <w:proofErr w:type="spellEnd"/>
    </w:p>
    <w:p w:rsidR="00C4606E" w:rsidRPr="0095200C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b/>
          <w:noProof w:val="0"/>
        </w:rPr>
      </w:pPr>
    </w:p>
    <w:p w:rsidR="00EB0A37" w:rsidRDefault="000114BF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lang w:val="sr-Cyrl-CS"/>
        </w:rPr>
      </w:pPr>
      <w:r>
        <w:rPr>
          <w:rFonts w:eastAsia="TimesNewRomanPSMT"/>
          <w:noProof w:val="0"/>
        </w:rPr>
        <w:t xml:space="preserve">            </w:t>
      </w:r>
      <w:r w:rsidR="00883AD7">
        <w:rPr>
          <w:rFonts w:eastAsia="TimesNewRomanPSMT"/>
          <w:noProof w:val="0"/>
        </w:rPr>
        <w:t xml:space="preserve"> </w:t>
      </w:r>
      <w:r w:rsidR="00C4606E" w:rsidRPr="006D61B7">
        <w:rPr>
          <w:rFonts w:eastAsia="TimesNewRomanPSMT"/>
          <w:noProof w:val="0"/>
        </w:rPr>
        <w:t>О</w:t>
      </w:r>
      <w:r w:rsidR="00C4606E" w:rsidRPr="006D61B7">
        <w:rPr>
          <w:rFonts w:eastAsia="TimesNewRomanPSMT"/>
          <w:noProof w:val="0"/>
          <w:lang w:val="sr-Latn-CS"/>
        </w:rPr>
        <w:t>туђ</w:t>
      </w:r>
      <w:r w:rsidR="00C4606E" w:rsidRPr="006D61B7">
        <w:rPr>
          <w:rFonts w:eastAsia="TimesNewRomanPSMT"/>
          <w:noProof w:val="0"/>
          <w:lang w:val="sr-Cyrl-CS"/>
        </w:rPr>
        <w:t>ује</w:t>
      </w:r>
      <w:r w:rsidR="0019141F">
        <w:rPr>
          <w:rFonts w:eastAsia="TimesNewRomanPSMT"/>
          <w:noProof w:val="0"/>
          <w:lang w:val="sr-Cyrl-CS"/>
        </w:rPr>
        <w:t xml:space="preserve"> </w:t>
      </w:r>
      <w:r w:rsidR="00C4606E" w:rsidRPr="006D61B7">
        <w:rPr>
          <w:rFonts w:eastAsia="TimesNewRomanPSMT"/>
          <w:noProof w:val="0"/>
          <w:lang w:val="sr-Cyrl-CS"/>
        </w:rPr>
        <w:t>се из јавне својине</w:t>
      </w:r>
      <w:r w:rsidR="00C4606E" w:rsidRPr="00FA0B79">
        <w:rPr>
          <w:rFonts w:eastAsia="TimesNewRomanPSMT"/>
          <w:noProof w:val="0"/>
          <w:lang w:val="sr-Cyrl-CS"/>
        </w:rPr>
        <w:t xml:space="preserve"> </w:t>
      </w:r>
      <w:r w:rsidR="0095200C">
        <w:rPr>
          <w:rFonts w:eastAsia="TimesNewRomanPSMT"/>
          <w:noProof w:val="0"/>
          <w:lang w:val="sr-Cyrl-CS"/>
        </w:rPr>
        <w:t xml:space="preserve">Општине Врњачка Бања </w:t>
      </w:r>
      <w:r w:rsidR="0019141F">
        <w:rPr>
          <w:rFonts w:eastAsia="TimesNewRomanPSMT"/>
          <w:noProof w:val="0"/>
          <w:lang w:val="sr-Cyrl-CS"/>
        </w:rPr>
        <w:t xml:space="preserve">део </w:t>
      </w:r>
      <w:r w:rsidR="00C4606E" w:rsidRPr="006D61B7">
        <w:t>кп</w:t>
      </w:r>
      <w:r w:rsidR="00E82603" w:rsidRPr="006D61B7">
        <w:t>.</w:t>
      </w:r>
      <w:r w:rsidR="00C4606E" w:rsidRPr="006D61B7">
        <w:t>бр</w:t>
      </w:r>
      <w:r w:rsidR="00C4606E" w:rsidRPr="006D61B7">
        <w:rPr>
          <w:lang w:val="sr-Latn-CS"/>
        </w:rPr>
        <w:t>.</w:t>
      </w:r>
      <w:r w:rsidR="0019141F">
        <w:rPr>
          <w:lang w:val="sr-Cyrl-RS"/>
        </w:rPr>
        <w:t xml:space="preserve">906/36 КО Врњачка Бања у </w:t>
      </w:r>
      <w:r w:rsidR="0019141F">
        <w:rPr>
          <w:rFonts w:eastAsia="TimesNewRomanPSMT"/>
          <w:lang w:val="sr-Cyrl-CS"/>
        </w:rPr>
        <w:t>површини од</w:t>
      </w:r>
      <w:r w:rsidR="00C4606E" w:rsidRPr="006D61B7">
        <w:rPr>
          <w:rFonts w:eastAsia="TimesNewRomanPSMT"/>
          <w:lang w:val="sr-Cyrl-CS"/>
        </w:rPr>
        <w:t xml:space="preserve"> </w:t>
      </w:r>
      <w:r w:rsidR="0019141F">
        <w:rPr>
          <w:rFonts w:eastAsia="TimesNewRomanPSMT"/>
          <w:lang w:val="sr-Cyrl-CS"/>
        </w:rPr>
        <w:t>46м2</w:t>
      </w:r>
      <w:r w:rsidR="00C4606E" w:rsidRPr="00FA0B79">
        <w:rPr>
          <w:rFonts w:eastAsia="TimesNewRomanPSMT"/>
          <w:lang w:val="sr-Cyrl-CS"/>
        </w:rPr>
        <w:t xml:space="preserve">, </w:t>
      </w:r>
      <w:r w:rsidR="0019141F">
        <w:rPr>
          <w:rFonts w:eastAsia="TimesNewRomanPSMT"/>
          <w:lang w:val="sr-Cyrl-CS"/>
        </w:rPr>
        <w:t xml:space="preserve">која има укупну површину 183м2, </w:t>
      </w:r>
      <w:r w:rsidR="00CC64DF">
        <w:rPr>
          <w:rFonts w:eastAsia="TimesNewRomanPSMT"/>
          <w:lang w:val="sr-Cyrl-CS"/>
        </w:rPr>
        <w:t>уписане</w:t>
      </w:r>
      <w:r w:rsidR="00C4606E" w:rsidRPr="00FA0B79">
        <w:rPr>
          <w:rFonts w:eastAsia="TimesNewRomanPSMT"/>
          <w:lang w:val="sr-Cyrl-CS"/>
        </w:rPr>
        <w:t xml:space="preserve"> </w:t>
      </w:r>
      <w:r w:rsidR="0019141F">
        <w:rPr>
          <w:rFonts w:eastAsia="TimesNewRomanPSMT"/>
          <w:lang w:val="sr-Cyrl-CS"/>
        </w:rPr>
        <w:t>у листу непокретности број 8187 КО Врњачка Бања</w:t>
      </w:r>
      <w:r w:rsidR="00CC64DF">
        <w:rPr>
          <w:rFonts w:eastAsia="TimesNewRomanPSMT"/>
          <w:lang w:val="sr-Cyrl-CS"/>
        </w:rPr>
        <w:t xml:space="preserve">, </w:t>
      </w:r>
      <w:r w:rsidR="0019141F">
        <w:rPr>
          <w:rFonts w:eastAsia="TimesNewRomanPSMT"/>
          <w:lang w:val="sr-Cyrl-CS"/>
        </w:rPr>
        <w:t>Дебељаковић Живомиру из Врњачке Бање, ул.Грачац, Дебељачки извор 12</w:t>
      </w:r>
      <w:r w:rsidR="00CC64DF" w:rsidRPr="006D61B7">
        <w:rPr>
          <w:rFonts w:eastAsia="TimesNewRomanPSMT"/>
          <w:lang w:val="sr-Cyrl-CS"/>
        </w:rPr>
        <w:t>,</w:t>
      </w:r>
      <w:r w:rsidR="00CC64DF">
        <w:rPr>
          <w:rFonts w:eastAsia="TimesNewRomanPSMT"/>
          <w:b/>
          <w:lang w:val="sr-Cyrl-CS"/>
        </w:rPr>
        <w:t xml:space="preserve"> </w:t>
      </w:r>
      <w:r w:rsidR="00C4606E" w:rsidRPr="00FA0B79">
        <w:rPr>
          <w:rFonts w:eastAsia="TimesNewRomanPSMT"/>
          <w:noProof w:val="0"/>
          <w:lang w:val="sr-Cyrl-CS"/>
        </w:rPr>
        <w:t xml:space="preserve"> </w:t>
      </w:r>
      <w:r w:rsidR="00C4606E" w:rsidRPr="00FA0B79">
        <w:rPr>
          <w:rFonts w:eastAsia="TimesNewRomanPSMT"/>
          <w:lang w:val="sr-Cyrl-CS"/>
        </w:rPr>
        <w:t xml:space="preserve">по спроведеном поступку </w:t>
      </w:r>
      <w:r w:rsidR="00FA7D28">
        <w:rPr>
          <w:rFonts w:eastAsia="TimesNewRomanPSMT"/>
          <w:lang w:val="sr-Cyrl-CS"/>
        </w:rPr>
        <w:t xml:space="preserve">непосредне погодбе. </w:t>
      </w:r>
    </w:p>
    <w:p w:rsidR="00D33726" w:rsidRPr="00003B38" w:rsidRDefault="00D33726" w:rsidP="00003B38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lang w:val="sr-Cyrl-RS"/>
        </w:rPr>
      </w:pPr>
      <w:r w:rsidRPr="00EA7E48">
        <w:rPr>
          <w:rFonts w:eastAsia="TimesNewRomanPSMT"/>
          <w:lang w:val="sr-Latn-CS"/>
        </w:rPr>
        <w:t xml:space="preserve">Разлози за </w:t>
      </w:r>
      <w:r>
        <w:rPr>
          <w:rFonts w:eastAsia="TimesNewRomanPSMT"/>
        </w:rPr>
        <w:t>спровођење поступка отуђења непокретности из става 1. овог решења у поступку непосредне погодбе садржани су у чињен</w:t>
      </w:r>
      <w:r w:rsidR="00003B38">
        <w:rPr>
          <w:rFonts w:eastAsia="TimesNewRomanPSMT"/>
        </w:rPr>
        <w:t xml:space="preserve">ици да се </w:t>
      </w:r>
      <w:r w:rsidR="00003B38">
        <w:rPr>
          <w:rFonts w:eastAsia="TimesNewRomanPSMT"/>
          <w:lang w:val="sr-Cyrl-RS"/>
        </w:rPr>
        <w:t xml:space="preserve">део </w:t>
      </w:r>
      <w:r w:rsidR="00003B38">
        <w:rPr>
          <w:rFonts w:eastAsia="TimesNewRomanPSMT"/>
        </w:rPr>
        <w:t>предметн</w:t>
      </w:r>
      <w:r w:rsidR="00003B38">
        <w:rPr>
          <w:rFonts w:eastAsia="TimesNewRomanPSMT"/>
          <w:lang w:val="sr-Cyrl-RS"/>
        </w:rPr>
        <w:t>е</w:t>
      </w:r>
      <w:r>
        <w:rPr>
          <w:rFonts w:eastAsia="TimesNewRomanPSMT"/>
        </w:rPr>
        <w:t xml:space="preserve"> кат.парцеле </w:t>
      </w:r>
      <w:r w:rsidR="00003B38">
        <w:rPr>
          <w:rFonts w:eastAsia="TimesNewRomanPSMT"/>
          <w:lang w:val="sr-Cyrl-RS"/>
        </w:rPr>
        <w:t>906/36</w:t>
      </w:r>
      <w:r>
        <w:rPr>
          <w:rFonts w:eastAsia="TimesNewRomanPSMT"/>
        </w:rPr>
        <w:t xml:space="preserve"> КО Врњачка Бања </w:t>
      </w:r>
      <w:r w:rsidR="00003B38">
        <w:rPr>
          <w:rFonts w:eastAsia="TimesNewRomanPSMT"/>
          <w:lang w:val="sr-Cyrl-RS"/>
        </w:rPr>
        <w:t>граничи</w:t>
      </w:r>
      <w:r>
        <w:rPr>
          <w:rFonts w:eastAsia="TimesNewRomanPSMT"/>
        </w:rPr>
        <w:t xml:space="preserve"> са кп.бр.</w:t>
      </w:r>
      <w:r w:rsidR="00003B38">
        <w:rPr>
          <w:rFonts w:eastAsia="TimesNewRomanPSMT"/>
          <w:lang w:val="sr-Cyrl-RS"/>
        </w:rPr>
        <w:t>997/9</w:t>
      </w:r>
      <w:r w:rsidR="00003B38">
        <w:rPr>
          <w:rFonts w:eastAsia="TimesNewRomanPSMT"/>
        </w:rPr>
        <w:t xml:space="preserve"> КО Врњачка Бања, а кој</w:t>
      </w:r>
      <w:r w:rsidR="00003B38">
        <w:rPr>
          <w:rFonts w:eastAsia="TimesNewRomanPSMT"/>
          <w:lang w:val="sr-Cyrl-RS"/>
        </w:rPr>
        <w:t xml:space="preserve">а кат.парцела је </w:t>
      </w:r>
      <w:r>
        <w:rPr>
          <w:rFonts w:eastAsia="TimesNewRomanPSMT"/>
        </w:rPr>
        <w:t>власништво и приватна својина</w:t>
      </w:r>
      <w:r w:rsidR="00003B38" w:rsidRPr="00003B38">
        <w:rPr>
          <w:rFonts w:eastAsia="TimesNewRomanPSMT"/>
          <w:lang w:val="sr-Cyrl-CS"/>
        </w:rPr>
        <w:t xml:space="preserve"> </w:t>
      </w:r>
      <w:r w:rsidR="00003B38">
        <w:rPr>
          <w:rFonts w:eastAsia="TimesNewRomanPSMT"/>
          <w:lang w:val="sr-Cyrl-CS"/>
        </w:rPr>
        <w:t>Дебељаковић Живомира</w:t>
      </w:r>
      <w:r w:rsidR="00003B38">
        <w:rPr>
          <w:rFonts w:eastAsia="TimesNewRomanPSMT"/>
          <w:lang w:val="sr-Cyrl-CS"/>
        </w:rPr>
        <w:t xml:space="preserve"> из Врњачке Бање, ул.Грачац, Дебељачки извор 12</w:t>
      </w:r>
      <w:r w:rsidRPr="002C65A6">
        <w:rPr>
          <w:rFonts w:eastAsia="TimesNewRomanPSMT"/>
          <w:lang w:val="sr-Cyrl-CS"/>
        </w:rPr>
        <w:t xml:space="preserve">, у ком смислу </w:t>
      </w:r>
      <w:r w:rsidR="00003B38">
        <w:rPr>
          <w:rFonts w:eastAsia="TimesNewRomanPSMT"/>
          <w:lang w:val="sr-Cyrl-CS"/>
        </w:rPr>
        <w:t>је неопходан за проширење исте и представљаће прилаз са улице до стамбеног објекта Дебељаковић Живомира</w:t>
      </w:r>
      <w:r w:rsidRPr="002C65A6">
        <w:rPr>
          <w:rFonts w:eastAsia="TimesNewRomanPSMT"/>
          <w:lang w:val="sr-Cyrl-CS"/>
        </w:rPr>
        <w:t>, због чега се прибављање не би могло реализовати јавним надметањем, односно прикупљањем јавних понуда.</w:t>
      </w:r>
    </w:p>
    <w:p w:rsidR="005A3FFA" w:rsidRPr="004A687E" w:rsidRDefault="00E637AB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</w:rPr>
      </w:pPr>
      <w:r>
        <w:rPr>
          <w:rFonts w:eastAsia="TimesNewRomanPSMT"/>
          <w:lang w:val="sr-Cyrl-CS"/>
        </w:rPr>
        <w:t xml:space="preserve">                          </w:t>
      </w:r>
      <w:r w:rsidR="00560A28">
        <w:rPr>
          <w:rFonts w:eastAsia="TimesNewRomanPSMT"/>
          <w:lang w:val="sr-Cyrl-CS"/>
        </w:rPr>
        <w:t xml:space="preserve">Делови кат.парцеле 906/36 КО Врњачка Бања који се припајају по планском акту не налазе се у зони јавне намене, налази се у зони Становања „С3“. </w:t>
      </w:r>
    </w:p>
    <w:p w:rsidR="00C008D5" w:rsidRDefault="005A3FFA" w:rsidP="00AE1400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lang w:val="sr-Cyrl-CS"/>
        </w:rPr>
      </w:pPr>
      <w:r>
        <w:rPr>
          <w:rFonts w:eastAsia="TimesNewRomanPSMT"/>
        </w:rPr>
        <w:t xml:space="preserve"> </w:t>
      </w:r>
      <w:r w:rsidR="00331AE3">
        <w:rPr>
          <w:rFonts w:eastAsia="TimesNewRomanPSMT"/>
        </w:rPr>
        <w:t xml:space="preserve">У складу са чл.66. </w:t>
      </w:r>
      <w:r w:rsidR="006C320B">
        <w:rPr>
          <w:rFonts w:eastAsia="TimesNewRomanPSMT"/>
        </w:rPr>
        <w:t xml:space="preserve">ст.2. и 4. </w:t>
      </w:r>
      <w:r w:rsidR="006C320B" w:rsidRPr="00FA0B79">
        <w:rPr>
          <w:rFonts w:eastAsia="TimesNewRomanPSMT"/>
          <w:noProof w:val="0"/>
          <w:lang w:val="sr-Latn-CS"/>
        </w:rPr>
        <w:t xml:space="preserve">Одлуке о </w:t>
      </w:r>
      <w:proofErr w:type="spellStart"/>
      <w:r w:rsidR="006C320B" w:rsidRPr="00FA0B79">
        <w:rPr>
          <w:rFonts w:eastAsia="TimesNewRomanPSMT"/>
          <w:noProof w:val="0"/>
        </w:rPr>
        <w:t>грађевинском</w:t>
      </w:r>
      <w:proofErr w:type="spellEnd"/>
      <w:r w:rsidR="006C320B" w:rsidRPr="00FA0B79">
        <w:rPr>
          <w:rFonts w:eastAsia="TimesNewRomanPSMT"/>
          <w:noProof w:val="0"/>
        </w:rPr>
        <w:t xml:space="preserve"> </w:t>
      </w:r>
      <w:proofErr w:type="spellStart"/>
      <w:r w:rsidR="006C320B" w:rsidRPr="00FA0B79">
        <w:rPr>
          <w:rFonts w:eastAsia="TimesNewRomanPSMT"/>
          <w:noProof w:val="0"/>
        </w:rPr>
        <w:t>земљишту</w:t>
      </w:r>
      <w:proofErr w:type="spellEnd"/>
      <w:r w:rsidR="006C320B" w:rsidRPr="00FA0B79">
        <w:rPr>
          <w:rFonts w:eastAsia="TimesNewRomanPSMT"/>
          <w:noProof w:val="0"/>
        </w:rPr>
        <w:t xml:space="preserve"> </w:t>
      </w:r>
      <w:r w:rsidR="006C320B" w:rsidRPr="00FA0B79">
        <w:rPr>
          <w:rFonts w:eastAsia="TimesNewRomanPSMT"/>
          <w:noProof w:val="0"/>
          <w:lang w:val="sr-Latn-CS"/>
        </w:rPr>
        <w:t>Општине Врњачка Бања (</w:t>
      </w:r>
      <w:r w:rsidR="006C320B" w:rsidRPr="00FA0B79">
        <w:rPr>
          <w:rFonts w:eastAsia="TimesNewRomanPSMT"/>
          <w:noProof w:val="0"/>
        </w:rPr>
        <w:t>„</w:t>
      </w:r>
      <w:r w:rsidR="006C320B" w:rsidRPr="00FA0B79">
        <w:rPr>
          <w:rFonts w:eastAsia="TimesNewRomanPSMT"/>
          <w:noProof w:val="0"/>
          <w:lang w:val="sr-Latn-CS"/>
        </w:rPr>
        <w:t>Сл.лист општине Врњачка Бања”,</w:t>
      </w:r>
      <w:r w:rsidR="006C320B" w:rsidRPr="00FA0B79">
        <w:rPr>
          <w:rFonts w:eastAsia="TimesNewRomanPSMT"/>
          <w:noProof w:val="0"/>
          <w:lang w:val="sr-Cyrl-CS"/>
        </w:rPr>
        <w:t xml:space="preserve"> </w:t>
      </w:r>
      <w:r w:rsidR="006C320B" w:rsidRPr="00FA0B79">
        <w:rPr>
          <w:rFonts w:eastAsia="TimesNewRomanPSMT"/>
          <w:noProof w:val="0"/>
          <w:lang w:val="sr-Latn-CS"/>
        </w:rPr>
        <w:t>бр.</w:t>
      </w:r>
      <w:r w:rsidR="006C320B" w:rsidRPr="00FA0B79">
        <w:rPr>
          <w:rFonts w:eastAsia="TimesNewRomanPSMT"/>
          <w:noProof w:val="0"/>
          <w:lang w:val="sr-Cyrl-CS"/>
        </w:rPr>
        <w:t>72/20, 4/21 и 14/21)</w:t>
      </w:r>
      <w:r w:rsidR="006C320B" w:rsidRPr="00FA0B79">
        <w:rPr>
          <w:rFonts w:eastAsia="TimesNewRomanPSMT"/>
          <w:noProof w:val="0"/>
          <w:lang w:val="sr-Latn-CS"/>
        </w:rPr>
        <w:t>,</w:t>
      </w:r>
      <w:r w:rsidR="006C320B" w:rsidRPr="00FA0B79">
        <w:rPr>
          <w:rFonts w:eastAsia="TimesNewRomanPSMT"/>
          <w:noProof w:val="0"/>
        </w:rPr>
        <w:t xml:space="preserve"> </w:t>
      </w:r>
      <w:r w:rsidR="006C320B">
        <w:rPr>
          <w:rFonts w:eastAsia="TimesNewRomanPSMT"/>
        </w:rPr>
        <w:t>н</w:t>
      </w:r>
      <w:r w:rsidRPr="00EA7E48">
        <w:rPr>
          <w:rFonts w:eastAsia="TimesNewRomanPSMT"/>
          <w:lang w:val="sr-Latn-CS"/>
        </w:rPr>
        <w:t>епокретност</w:t>
      </w:r>
      <w:r w:rsidR="00020BF7">
        <w:rPr>
          <w:rFonts w:eastAsia="TimesNewRomanPSMT"/>
        </w:rPr>
        <w:t>и</w:t>
      </w:r>
      <w:r w:rsidRPr="00EA7E48">
        <w:rPr>
          <w:rFonts w:eastAsia="TimesNewRomanPSMT"/>
          <w:lang w:val="sr-Latn-CS"/>
        </w:rPr>
        <w:t xml:space="preserve"> из </w:t>
      </w:r>
      <w:r w:rsidR="00E637AB">
        <w:rPr>
          <w:rFonts w:eastAsia="TimesNewRomanPSMT"/>
        </w:rPr>
        <w:t>става 1.</w:t>
      </w:r>
      <w:r w:rsidRPr="00EA7E48">
        <w:rPr>
          <w:rFonts w:eastAsia="TimesNewRomanPSMT"/>
          <w:lang w:val="sr-Cyrl-CS"/>
        </w:rPr>
        <w:t xml:space="preserve"> овог Решења </w:t>
      </w:r>
      <w:r w:rsidR="00020BF7">
        <w:rPr>
          <w:rFonts w:eastAsia="TimesNewRomanPSMT"/>
          <w:lang w:val="sr-Latn-CS"/>
        </w:rPr>
        <w:t>отуђуј</w:t>
      </w:r>
      <w:r w:rsidR="00020BF7">
        <w:rPr>
          <w:rFonts w:eastAsia="TimesNewRomanPSMT"/>
        </w:rPr>
        <w:t>у се</w:t>
      </w:r>
      <w:r w:rsidRPr="00EA7E48">
        <w:rPr>
          <w:rFonts w:eastAsia="TimesNewRomanPSMT"/>
          <w:lang w:val="sr-Latn-CS"/>
        </w:rPr>
        <w:t xml:space="preserve"> по</w:t>
      </w:r>
      <w:r>
        <w:rPr>
          <w:rFonts w:eastAsia="TimesNewRomanPSMT"/>
        </w:rPr>
        <w:t xml:space="preserve"> </w:t>
      </w:r>
      <w:r w:rsidRPr="00EA7E48">
        <w:rPr>
          <w:rFonts w:eastAsia="TimesNewRomanPSMT"/>
          <w:lang w:val="sr-Latn-CS"/>
        </w:rPr>
        <w:t>тржишној цени</w:t>
      </w:r>
      <w:r>
        <w:rPr>
          <w:rFonts w:eastAsia="TimesNewRomanPSMT"/>
        </w:rPr>
        <w:t xml:space="preserve"> </w:t>
      </w:r>
      <w:r w:rsidRPr="00EA7E48">
        <w:rPr>
          <w:rFonts w:eastAsia="TimesNewRomanPSMT"/>
          <w:lang w:val="sr-Latn-CS"/>
        </w:rPr>
        <w:t xml:space="preserve">од </w:t>
      </w:r>
      <w:r w:rsidR="00560A28">
        <w:rPr>
          <w:rFonts w:eastAsia="TimesNewRomanPSMT"/>
          <w:lang w:val="sr-Cyrl-RS"/>
        </w:rPr>
        <w:t>4.000,00</w:t>
      </w:r>
      <w:r w:rsidRPr="00EA7E48">
        <w:rPr>
          <w:rFonts w:eastAsia="TimesNewRomanPSMT"/>
        </w:rPr>
        <w:t xml:space="preserve"> дин/м2</w:t>
      </w:r>
      <w:r>
        <w:rPr>
          <w:rFonts w:eastAsia="TimesNewRomanPSMT"/>
        </w:rPr>
        <w:t xml:space="preserve"> </w:t>
      </w:r>
      <w:r w:rsidRPr="00EA7E48">
        <w:rPr>
          <w:rFonts w:eastAsia="TimesNewRomanPSMT"/>
          <w:lang w:val="sr-Cyrl-CS"/>
        </w:rPr>
        <w:t>која је прихваћена од стране подносиоца захтева у поступку непосредне погодбе,</w:t>
      </w:r>
      <w:r>
        <w:rPr>
          <w:rFonts w:eastAsia="TimesNewRomanPSMT"/>
          <w:lang w:val="sr-Cyrl-CS"/>
        </w:rPr>
        <w:t xml:space="preserve"> </w:t>
      </w:r>
      <w:r w:rsidRPr="00EA7E48">
        <w:rPr>
          <w:rFonts w:eastAsia="TimesNewRomanPSMT"/>
          <w:lang w:val="sr-Cyrl-CS"/>
        </w:rPr>
        <w:t xml:space="preserve">а на основу </w:t>
      </w:r>
      <w:r w:rsidR="00E637AB">
        <w:rPr>
          <w:rFonts w:eastAsia="TimesNewRomanPSMT"/>
          <w:lang w:val="sr-Cyrl-CS"/>
        </w:rPr>
        <w:t>Процене по замолници</w:t>
      </w:r>
      <w:r>
        <w:rPr>
          <w:rFonts w:eastAsia="TimesNewRomanPSMT"/>
          <w:lang w:val="sr-Cyrl-CS"/>
        </w:rPr>
        <w:t xml:space="preserve">, </w:t>
      </w:r>
      <w:r w:rsidRPr="00EA7E48">
        <w:rPr>
          <w:rFonts w:eastAsia="TimesNewRomanPSMT"/>
          <w:lang w:val="sr-Cyrl-CS"/>
        </w:rPr>
        <w:t>Министарства финансија, Пореска управа</w:t>
      </w:r>
      <w:r w:rsidRPr="00EA7E48">
        <w:rPr>
          <w:rFonts w:eastAsia="TimesNewRomanPSMT"/>
        </w:rPr>
        <w:t xml:space="preserve">, Група за контролу издвојених активности малих локација Врњачка Бања, </w:t>
      </w:r>
      <w:r w:rsidRPr="00EA7E48">
        <w:rPr>
          <w:rFonts w:eastAsia="TimesNewRomanPSMT"/>
          <w:lang w:val="sr-Cyrl-CS"/>
        </w:rPr>
        <w:t>број 115-464-08-</w:t>
      </w:r>
      <w:r w:rsidR="00560A28">
        <w:rPr>
          <w:rFonts w:eastAsia="TimesNewRomanPSMT"/>
          <w:lang w:val="sr-Cyrl-CS"/>
        </w:rPr>
        <w:t>00074</w:t>
      </w:r>
      <w:r w:rsidRPr="00EA7E48">
        <w:rPr>
          <w:rFonts w:eastAsia="TimesNewRomanPSMT"/>
          <w:lang w:val="sr-Cyrl-CS"/>
        </w:rPr>
        <w:t xml:space="preserve">/2021 од </w:t>
      </w:r>
      <w:r w:rsidR="00560A28">
        <w:rPr>
          <w:rFonts w:eastAsia="TimesNewRomanPSMT"/>
          <w:lang w:val="sr-Cyrl-CS"/>
        </w:rPr>
        <w:t>13</w:t>
      </w:r>
      <w:r w:rsidRPr="00EA7E48">
        <w:rPr>
          <w:rFonts w:eastAsia="TimesNewRomanPSMT"/>
          <w:lang w:val="sr-Cyrl-CS"/>
        </w:rPr>
        <w:t>.</w:t>
      </w:r>
      <w:r w:rsidR="00560A28">
        <w:rPr>
          <w:rFonts w:eastAsia="TimesNewRomanPSMT"/>
          <w:lang w:val="sr-Cyrl-CS"/>
        </w:rPr>
        <w:t>10</w:t>
      </w:r>
      <w:r w:rsidRPr="00EA7E48">
        <w:rPr>
          <w:rFonts w:eastAsia="TimesNewRomanPSMT"/>
          <w:lang w:val="sr-Cyrl-CS"/>
        </w:rPr>
        <w:t>.2021</w:t>
      </w:r>
      <w:r>
        <w:rPr>
          <w:rFonts w:eastAsia="TimesNewRomanPSMT"/>
          <w:lang w:val="sr-Cyrl-CS"/>
        </w:rPr>
        <w:t>.</w:t>
      </w:r>
      <w:r w:rsidR="005A086D">
        <w:rPr>
          <w:rFonts w:eastAsia="TimesNewRomanPSMT"/>
          <w:lang w:val="sr-Cyrl-CS"/>
        </w:rPr>
        <w:t xml:space="preserve"> у чијем је прилогу Записник о процени тржишне вредности непокретности без изласка на терен бр.115-464-08-</w:t>
      </w:r>
      <w:r w:rsidR="00560A28">
        <w:rPr>
          <w:rFonts w:eastAsia="TimesNewRomanPSMT"/>
          <w:lang w:val="sr-Cyrl-CS"/>
        </w:rPr>
        <w:t>00074</w:t>
      </w:r>
      <w:r w:rsidR="005A086D">
        <w:rPr>
          <w:rFonts w:eastAsia="TimesNewRomanPSMT"/>
          <w:lang w:val="sr-Cyrl-CS"/>
        </w:rPr>
        <w:t xml:space="preserve">/2021 од </w:t>
      </w:r>
      <w:r w:rsidR="00560A28">
        <w:rPr>
          <w:rFonts w:eastAsia="TimesNewRomanPSMT"/>
          <w:lang w:val="sr-Cyrl-CS"/>
        </w:rPr>
        <w:t>13</w:t>
      </w:r>
      <w:r w:rsidR="005A086D">
        <w:rPr>
          <w:rFonts w:eastAsia="TimesNewRomanPSMT"/>
          <w:lang w:val="sr-Cyrl-CS"/>
        </w:rPr>
        <w:t>.</w:t>
      </w:r>
      <w:r w:rsidR="00560A28">
        <w:rPr>
          <w:rFonts w:eastAsia="TimesNewRomanPSMT"/>
          <w:lang w:val="sr-Cyrl-CS"/>
        </w:rPr>
        <w:t>10</w:t>
      </w:r>
      <w:r w:rsidR="005A086D">
        <w:rPr>
          <w:rFonts w:eastAsia="TimesNewRomanPSMT"/>
          <w:lang w:val="sr-Cyrl-CS"/>
        </w:rPr>
        <w:t>.2021.год.</w:t>
      </w:r>
      <w:r w:rsidRPr="00EA7E48">
        <w:rPr>
          <w:rFonts w:eastAsia="TimesNewRomanPSMT"/>
          <w:lang w:val="sr-Cyrl-CS"/>
        </w:rPr>
        <w:t xml:space="preserve"> којим је процењена </w:t>
      </w:r>
      <w:r w:rsidR="00C008D5">
        <w:rPr>
          <w:rFonts w:eastAsia="TimesNewRomanPSMT"/>
          <w:lang w:val="sr-Cyrl-CS"/>
        </w:rPr>
        <w:t>тржишна вредност непокретности.</w:t>
      </w:r>
    </w:p>
    <w:p w:rsidR="00224740" w:rsidRPr="004A687E" w:rsidRDefault="006C320B" w:rsidP="00AE1400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</w:rPr>
      </w:pPr>
      <w:r>
        <w:rPr>
          <w:rFonts w:eastAsia="TimesNewRomanPSMT"/>
          <w:lang w:val="sr-Cyrl-CS"/>
        </w:rPr>
        <w:t xml:space="preserve"> Сходно ставу 4</w:t>
      </w:r>
      <w:r w:rsidR="005A086D">
        <w:rPr>
          <w:rFonts w:eastAsia="TimesNewRomanPSMT"/>
          <w:lang w:val="sr-Cyrl-CS"/>
        </w:rPr>
        <w:t>.</w:t>
      </w:r>
      <w:r w:rsidR="00C008D5">
        <w:rPr>
          <w:rFonts w:eastAsia="TimesNewRomanPSMT"/>
          <w:lang w:val="sr-Cyrl-CS"/>
        </w:rPr>
        <w:t xml:space="preserve"> овог </w:t>
      </w:r>
      <w:r>
        <w:rPr>
          <w:rFonts w:eastAsia="TimesNewRomanPSMT"/>
          <w:lang w:val="sr-Cyrl-CS"/>
        </w:rPr>
        <w:t>решења</w:t>
      </w:r>
      <w:r w:rsidR="00C008D5">
        <w:rPr>
          <w:rFonts w:eastAsia="TimesNewRomanPSMT"/>
          <w:lang w:val="sr-Cyrl-CS"/>
        </w:rPr>
        <w:t xml:space="preserve">, укупна тржишна цена </w:t>
      </w:r>
      <w:r w:rsidR="00E82603">
        <w:rPr>
          <w:rFonts w:eastAsia="TimesNewRomanPSMT"/>
          <w:lang w:val="sr-Cyrl-CS"/>
        </w:rPr>
        <w:t>по којој се</w:t>
      </w:r>
      <w:r w:rsidR="00C008D5">
        <w:rPr>
          <w:rFonts w:eastAsia="TimesNewRomanPSMT"/>
          <w:lang w:val="sr-Cyrl-CS"/>
        </w:rPr>
        <w:t xml:space="preserve"> </w:t>
      </w:r>
      <w:r w:rsidR="00E82603">
        <w:rPr>
          <w:rFonts w:eastAsia="TimesNewRomanPSMT"/>
          <w:lang w:val="sr-Cyrl-CS"/>
        </w:rPr>
        <w:t>отуђује</w:t>
      </w:r>
      <w:r w:rsidR="00C008D5">
        <w:rPr>
          <w:rFonts w:eastAsia="TimesNewRomanPSMT"/>
          <w:lang w:val="sr-Cyrl-CS"/>
        </w:rPr>
        <w:t xml:space="preserve"> </w:t>
      </w:r>
      <w:r w:rsidR="005A086D">
        <w:rPr>
          <w:rFonts w:eastAsia="TimesNewRomanPSMT"/>
          <w:lang w:val="sr-Cyrl-CS"/>
        </w:rPr>
        <w:t xml:space="preserve">укупно </w:t>
      </w:r>
      <w:r w:rsidR="00FF43B6">
        <w:rPr>
          <w:rFonts w:eastAsia="TimesNewRomanPSMT"/>
          <w:lang w:val="sr-Cyrl-CS"/>
        </w:rPr>
        <w:t>46м2 од кп.бр.906/36</w:t>
      </w:r>
      <w:r w:rsidR="00391BED">
        <w:rPr>
          <w:rFonts w:eastAsia="TimesNewRomanPSMT"/>
          <w:lang w:val="sr-Cyrl-CS"/>
        </w:rPr>
        <w:t xml:space="preserve"> </w:t>
      </w:r>
      <w:r w:rsidR="00020BF7">
        <w:rPr>
          <w:rFonts w:eastAsia="TimesNewRomanPSMT"/>
          <w:lang w:val="sr-Cyrl-CS"/>
        </w:rPr>
        <w:t xml:space="preserve">КО Врњачка Бања, </w:t>
      </w:r>
      <w:r w:rsidR="00C008D5">
        <w:rPr>
          <w:rFonts w:eastAsia="TimesNewRomanPSMT"/>
          <w:lang w:val="sr-Cyrl-CS"/>
        </w:rPr>
        <w:t xml:space="preserve">износи </w:t>
      </w:r>
      <w:r w:rsidR="00FF43B6">
        <w:rPr>
          <w:rFonts w:eastAsia="TimesNewRomanPSMT"/>
          <w:lang w:val="sr-Cyrl-CS"/>
        </w:rPr>
        <w:t>184.000,00</w:t>
      </w:r>
      <w:r w:rsidR="00C008D5">
        <w:rPr>
          <w:rFonts w:eastAsia="TimesNewRomanPSMT"/>
          <w:lang w:val="sr-Cyrl-CS"/>
        </w:rPr>
        <w:t xml:space="preserve"> динара.</w:t>
      </w:r>
    </w:p>
    <w:p w:rsidR="00A25EBB" w:rsidRPr="00331AE3" w:rsidRDefault="00FF43B6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</w:rPr>
      </w:pPr>
      <w:r>
        <w:rPr>
          <w:rFonts w:eastAsia="TimesNewRomanPSMT"/>
        </w:rPr>
        <w:t xml:space="preserve">             Стицаоц</w:t>
      </w:r>
      <w:r w:rsidR="007A0781">
        <w:rPr>
          <w:rFonts w:eastAsia="TimesNewRomanPSMT"/>
        </w:rPr>
        <w:t xml:space="preserve"> права по овом решењу има</w:t>
      </w:r>
      <w:r w:rsidR="00A25EBB">
        <w:rPr>
          <w:rFonts w:eastAsia="TimesNewRomanPSMT"/>
        </w:rPr>
        <w:t xml:space="preserve"> обавезу да у року од 30 дана од дана дос</w:t>
      </w:r>
      <w:r w:rsidR="007A0781">
        <w:rPr>
          <w:rFonts w:eastAsia="TimesNewRomanPSMT"/>
        </w:rPr>
        <w:t>тављања решења о отуђењу закључ</w:t>
      </w:r>
      <w:r w:rsidR="007A0781">
        <w:rPr>
          <w:rFonts w:eastAsia="TimesNewRomanPSMT"/>
          <w:lang w:val="sr-Cyrl-RS"/>
        </w:rPr>
        <w:t>и</w:t>
      </w:r>
      <w:r w:rsidR="00A25EBB">
        <w:rPr>
          <w:rFonts w:eastAsia="TimesNewRomanPSMT"/>
        </w:rPr>
        <w:t xml:space="preserve"> са Општином уговор, у супротном ће се сматрати</w:t>
      </w:r>
      <w:r w:rsidR="00331AE3">
        <w:rPr>
          <w:rFonts w:eastAsia="TimesNewRomanPSMT"/>
        </w:rPr>
        <w:t xml:space="preserve"> да </w:t>
      </w:r>
      <w:r w:rsidR="007A0781">
        <w:rPr>
          <w:rFonts w:eastAsia="TimesNewRomanPSMT"/>
          <w:lang w:val="sr-Cyrl-RS"/>
        </w:rPr>
        <w:t>је</w:t>
      </w:r>
      <w:r w:rsidR="007A0781">
        <w:rPr>
          <w:rFonts w:eastAsia="TimesNewRomanPSMT"/>
        </w:rPr>
        <w:t xml:space="preserve"> исти одуст</w:t>
      </w:r>
      <w:r w:rsidR="007A0781">
        <w:rPr>
          <w:rFonts w:eastAsia="TimesNewRomanPSMT"/>
          <w:lang w:val="sr-Cyrl-RS"/>
        </w:rPr>
        <w:t>ао</w:t>
      </w:r>
      <w:r w:rsidR="00331AE3">
        <w:rPr>
          <w:rFonts w:eastAsia="TimesNewRomanPSMT"/>
        </w:rPr>
        <w:t xml:space="preserve"> од захтева, а решење престаје да важи.</w:t>
      </w:r>
    </w:p>
    <w:p w:rsidR="00A25EBB" w:rsidRDefault="00A25EBB" w:rsidP="00AE1400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</w:rPr>
      </w:pPr>
      <w:r w:rsidRPr="00EA7E48">
        <w:rPr>
          <w:rFonts w:eastAsia="TimesNewRomanPSMT"/>
        </w:rPr>
        <w:t xml:space="preserve">Када се грађевинско земљиште отуђује непосредном погодбом плаћање се врши једнократно, уплатом у року од </w:t>
      </w:r>
      <w:r>
        <w:rPr>
          <w:rFonts w:eastAsia="TimesNewRomanPSMT"/>
        </w:rPr>
        <w:t>15</w:t>
      </w:r>
      <w:r w:rsidRPr="00EA7E48">
        <w:rPr>
          <w:rFonts w:eastAsia="TimesNewRomanPSMT"/>
        </w:rPr>
        <w:t xml:space="preserve"> дана од дана </w:t>
      </w:r>
      <w:r>
        <w:rPr>
          <w:rFonts w:eastAsia="TimesNewRomanPSMT"/>
        </w:rPr>
        <w:t>закључења Уговора о отуђењу грађевинског земљишта, где</w:t>
      </w:r>
      <w:r w:rsidRPr="00EA7E48">
        <w:rPr>
          <w:rFonts w:eastAsia="TimesNewRomanPSMT"/>
        </w:rPr>
        <w:t xml:space="preserve"> уговорена купопродајна цена представља приход Општине и уплаћује се на рачун Општине број </w:t>
      </w:r>
      <w:r>
        <w:rPr>
          <w:rFonts w:eastAsia="TimesNewRomanPSMT"/>
        </w:rPr>
        <w:t>840-841151843-84-Примања од продаје земљишта у корист нивоа општине.</w:t>
      </w:r>
    </w:p>
    <w:p w:rsidR="00A25EBB" w:rsidRPr="00D40F5F" w:rsidRDefault="00A25EBB" w:rsidP="00AE1400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color w:val="FF0000"/>
        </w:rPr>
      </w:pPr>
      <w:r w:rsidRPr="00EA7E48">
        <w:rPr>
          <w:rFonts w:eastAsia="TimesNewRomanPSMT"/>
          <w:lang w:val="sr-Latn-CS"/>
        </w:rPr>
        <w:lastRenderedPageBreak/>
        <w:t xml:space="preserve">Уговор о отуђењу непокретности из </w:t>
      </w:r>
      <w:r>
        <w:rPr>
          <w:rFonts w:eastAsia="TimesNewRomanPSMT"/>
        </w:rPr>
        <w:t xml:space="preserve">става </w:t>
      </w:r>
      <w:r w:rsidRPr="00EA7E48">
        <w:rPr>
          <w:rFonts w:eastAsia="TimesNewRomanPSMT"/>
        </w:rPr>
        <w:t>1</w:t>
      </w:r>
      <w:r>
        <w:rPr>
          <w:rFonts w:eastAsia="TimesNewRomanPSMT"/>
        </w:rPr>
        <w:t>.</w:t>
      </w:r>
      <w:r w:rsidRPr="00EA7E48">
        <w:rPr>
          <w:rFonts w:eastAsia="TimesNewRomanPSMT"/>
        </w:rPr>
        <w:t xml:space="preserve"> овог Решења</w:t>
      </w:r>
      <w:r>
        <w:rPr>
          <w:rFonts w:eastAsia="TimesNewRomanPSMT"/>
        </w:rPr>
        <w:t xml:space="preserve"> </w:t>
      </w:r>
      <w:r w:rsidRPr="00EA7E48">
        <w:rPr>
          <w:rFonts w:eastAsia="TimesNewRomanPSMT"/>
          <w:lang w:val="sr-Latn-CS"/>
        </w:rPr>
        <w:t xml:space="preserve">у име </w:t>
      </w:r>
      <w:r w:rsidRPr="00EA7E48">
        <w:rPr>
          <w:rFonts w:eastAsia="TimesNewRomanPSMT"/>
        </w:rPr>
        <w:t>О</w:t>
      </w:r>
      <w:r w:rsidRPr="00EA7E48">
        <w:rPr>
          <w:rFonts w:eastAsia="TimesNewRomanPSMT"/>
          <w:lang w:val="sr-Latn-CS"/>
        </w:rPr>
        <w:t>пштине</w:t>
      </w:r>
      <w:r w:rsidRPr="00EA7E48">
        <w:rPr>
          <w:rFonts w:eastAsia="TimesNewRomanPSMT"/>
          <w:lang w:val="sr-Cyrl-CS"/>
        </w:rPr>
        <w:t xml:space="preserve"> потписује</w:t>
      </w:r>
      <w:r w:rsidRPr="00EA7E48">
        <w:rPr>
          <w:rFonts w:eastAsia="TimesNewRomanPSMT"/>
          <w:lang w:val="sr-Latn-CS"/>
        </w:rPr>
        <w:t xml:space="preserve"> Председник општине Врњачка Бања</w:t>
      </w:r>
      <w:r>
        <w:rPr>
          <w:rFonts w:eastAsia="TimesNewRomanPSMT"/>
        </w:rPr>
        <w:t xml:space="preserve"> </w:t>
      </w:r>
      <w:r w:rsidR="006C320B">
        <w:rPr>
          <w:rFonts w:eastAsia="TimesNewRomanPSMT"/>
        </w:rPr>
        <w:t xml:space="preserve">у складу са чланом 67. </w:t>
      </w:r>
      <w:r w:rsidR="006C320B" w:rsidRPr="00FA0B79">
        <w:rPr>
          <w:rFonts w:eastAsia="TimesNewRomanPSMT"/>
          <w:noProof w:val="0"/>
          <w:lang w:val="sr-Latn-CS"/>
        </w:rPr>
        <w:t xml:space="preserve">Одлуке о </w:t>
      </w:r>
      <w:proofErr w:type="spellStart"/>
      <w:r w:rsidR="006C320B" w:rsidRPr="00FA0B79">
        <w:rPr>
          <w:rFonts w:eastAsia="TimesNewRomanPSMT"/>
          <w:noProof w:val="0"/>
        </w:rPr>
        <w:t>грађевинском</w:t>
      </w:r>
      <w:proofErr w:type="spellEnd"/>
      <w:r w:rsidR="006C320B" w:rsidRPr="00FA0B79">
        <w:rPr>
          <w:rFonts w:eastAsia="TimesNewRomanPSMT"/>
          <w:noProof w:val="0"/>
        </w:rPr>
        <w:t xml:space="preserve"> </w:t>
      </w:r>
      <w:proofErr w:type="spellStart"/>
      <w:r w:rsidR="006C320B" w:rsidRPr="00FA0B79">
        <w:rPr>
          <w:rFonts w:eastAsia="TimesNewRomanPSMT"/>
          <w:noProof w:val="0"/>
        </w:rPr>
        <w:t>земљишту</w:t>
      </w:r>
      <w:proofErr w:type="spellEnd"/>
      <w:r w:rsidR="006C320B" w:rsidRPr="00FA0B79">
        <w:rPr>
          <w:rFonts w:eastAsia="TimesNewRomanPSMT"/>
          <w:noProof w:val="0"/>
        </w:rPr>
        <w:t xml:space="preserve"> </w:t>
      </w:r>
      <w:r w:rsidR="006C320B" w:rsidRPr="00FA0B79">
        <w:rPr>
          <w:rFonts w:eastAsia="TimesNewRomanPSMT"/>
          <w:noProof w:val="0"/>
          <w:lang w:val="sr-Latn-CS"/>
        </w:rPr>
        <w:t>Општине Врњачка Бања (</w:t>
      </w:r>
      <w:r w:rsidR="006C320B" w:rsidRPr="00FA0B79">
        <w:rPr>
          <w:rFonts w:eastAsia="TimesNewRomanPSMT"/>
          <w:noProof w:val="0"/>
        </w:rPr>
        <w:t>„</w:t>
      </w:r>
      <w:r w:rsidR="006C320B" w:rsidRPr="00FA0B79">
        <w:rPr>
          <w:rFonts w:eastAsia="TimesNewRomanPSMT"/>
          <w:noProof w:val="0"/>
          <w:lang w:val="sr-Latn-CS"/>
        </w:rPr>
        <w:t>Сл.лист општине Врњачка Бања”,</w:t>
      </w:r>
      <w:r w:rsidR="006C320B" w:rsidRPr="00FA0B79">
        <w:rPr>
          <w:rFonts w:eastAsia="TimesNewRomanPSMT"/>
          <w:noProof w:val="0"/>
          <w:lang w:val="sr-Cyrl-CS"/>
        </w:rPr>
        <w:t xml:space="preserve"> </w:t>
      </w:r>
      <w:r w:rsidR="006C320B" w:rsidRPr="00FA0B79">
        <w:rPr>
          <w:rFonts w:eastAsia="TimesNewRomanPSMT"/>
          <w:noProof w:val="0"/>
          <w:lang w:val="sr-Latn-CS"/>
        </w:rPr>
        <w:t>бр.</w:t>
      </w:r>
      <w:r w:rsidR="006C320B" w:rsidRPr="00FA0B79">
        <w:rPr>
          <w:rFonts w:eastAsia="TimesNewRomanPSMT"/>
          <w:noProof w:val="0"/>
          <w:lang w:val="sr-Cyrl-CS"/>
        </w:rPr>
        <w:t>72/20, 4/21 и 14/21)</w:t>
      </w:r>
      <w:r w:rsidR="00910034">
        <w:rPr>
          <w:rFonts w:eastAsia="TimesNewRomanPSMT"/>
        </w:rPr>
        <w:t>.</w:t>
      </w:r>
      <w:r w:rsidRPr="00EA7E48">
        <w:rPr>
          <w:rFonts w:eastAsia="TimesNewRomanPSMT"/>
        </w:rPr>
        <w:t xml:space="preserve"> </w:t>
      </w:r>
    </w:p>
    <w:p w:rsidR="00A25EBB" w:rsidRPr="004A687E" w:rsidRDefault="00A25EBB" w:rsidP="00AE1400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</w:rPr>
      </w:pPr>
      <w:r>
        <w:rPr>
          <w:rFonts w:eastAsia="TimesNewRomanPSMT"/>
        </w:rPr>
        <w:t>Пре достављања Уговора о отуђењу непокретности надлежном органу на потписивање, за предлог истог се прибавља мишљење Општинског правобранилаштва.</w:t>
      </w:r>
    </w:p>
    <w:p w:rsidR="00A25EBB" w:rsidRPr="004A687E" w:rsidRDefault="00837149" w:rsidP="00AE1400">
      <w:pPr>
        <w:tabs>
          <w:tab w:val="left" w:pos="585"/>
        </w:tabs>
        <w:autoSpaceDE w:val="0"/>
        <w:autoSpaceDN w:val="0"/>
        <w:adjustRightInd w:val="0"/>
        <w:ind w:left="-426"/>
        <w:jc w:val="both"/>
        <w:rPr>
          <w:rFonts w:eastAsia="TimesNewRomanPSMT"/>
        </w:rPr>
      </w:pPr>
      <w:r>
        <w:rPr>
          <w:rFonts w:eastAsia="TimesNewRomanPSMT"/>
        </w:rPr>
        <w:t xml:space="preserve">             </w:t>
      </w:r>
      <w:r w:rsidR="00A25EBB" w:rsidRPr="00EA7E48">
        <w:rPr>
          <w:rFonts w:eastAsia="TimesNewRomanPSMT"/>
        </w:rPr>
        <w:t>Садржина Уговора о отуђењу грађевинског земљишта потврђује се у поступку солемнизације од стране надлежног јавног бележника, који орган је у обавези да солемнизован Уговор достав</w:t>
      </w:r>
      <w:r w:rsidR="00A25EBB">
        <w:rPr>
          <w:rFonts w:eastAsia="TimesNewRomanPSMT"/>
        </w:rPr>
        <w:t>и надлежној Служби Републичког геодетског з</w:t>
      </w:r>
      <w:r w:rsidR="00A25EBB" w:rsidRPr="00EA7E48">
        <w:rPr>
          <w:rFonts w:eastAsia="TimesNewRomanPSMT"/>
        </w:rPr>
        <w:t>авода ради уписа права на предметној непокретности у корист стицаоца путем апликације Е-шалтер. Трошкови потврде садржине Уговора о располагању, трошкове уписа права на предметној непокретности и пореске обавезе по Уговору сноси сти</w:t>
      </w:r>
      <w:r w:rsidR="004A687E">
        <w:rPr>
          <w:rFonts w:eastAsia="TimesNewRomanPSMT"/>
        </w:rPr>
        <w:t>цалац.</w:t>
      </w:r>
    </w:p>
    <w:p w:rsidR="00A25EBB" w:rsidRDefault="00A25EBB" w:rsidP="00AE1400">
      <w:pPr>
        <w:autoSpaceDE w:val="0"/>
        <w:autoSpaceDN w:val="0"/>
        <w:adjustRightInd w:val="0"/>
        <w:ind w:left="-426" w:firstLine="720"/>
        <w:jc w:val="both"/>
      </w:pPr>
    </w:p>
    <w:p w:rsidR="00A25EBB" w:rsidRDefault="00A25EBB" w:rsidP="00AE1400">
      <w:pPr>
        <w:autoSpaceDE w:val="0"/>
        <w:autoSpaceDN w:val="0"/>
        <w:adjustRightInd w:val="0"/>
        <w:ind w:left="-426" w:firstLine="720"/>
        <w:jc w:val="center"/>
      </w:pPr>
      <w:r>
        <w:t>О б р а з л о ж е њ е</w:t>
      </w:r>
    </w:p>
    <w:p w:rsidR="004A687E" w:rsidRPr="004A687E" w:rsidRDefault="004A687E" w:rsidP="00AE1400">
      <w:pPr>
        <w:autoSpaceDE w:val="0"/>
        <w:autoSpaceDN w:val="0"/>
        <w:adjustRightInd w:val="0"/>
        <w:ind w:left="-426" w:firstLine="720"/>
        <w:jc w:val="center"/>
      </w:pPr>
    </w:p>
    <w:p w:rsidR="00634A0F" w:rsidRDefault="007A0781" w:rsidP="00AE1400">
      <w:pPr>
        <w:tabs>
          <w:tab w:val="left" w:pos="-284"/>
        </w:tabs>
        <w:autoSpaceDE w:val="0"/>
        <w:autoSpaceDN w:val="0"/>
        <w:adjustRightInd w:val="0"/>
        <w:ind w:left="-426" w:firstLine="720"/>
        <w:jc w:val="both"/>
        <w:rPr>
          <w:lang w:val="sr-Cyrl-CS"/>
        </w:rPr>
      </w:pPr>
      <w:r w:rsidRPr="007A0781">
        <w:rPr>
          <w:b/>
          <w:lang w:val="sr-Cyrl-CS"/>
        </w:rPr>
        <w:t>Одлуком</w:t>
      </w:r>
      <w:r w:rsidRPr="007A0781">
        <w:rPr>
          <w:b/>
          <w:lang w:val="sr-Cyrl-CS"/>
        </w:rPr>
        <w:t xml:space="preserve"> </w:t>
      </w:r>
      <w:r w:rsidRPr="007A0781">
        <w:rPr>
          <w:b/>
          <w:bCs/>
          <w:lang w:val="ru-RU"/>
        </w:rPr>
        <w:t xml:space="preserve">о </w:t>
      </w:r>
      <w:r w:rsidRPr="007A0781">
        <w:rPr>
          <w:b/>
          <w:bCs/>
          <w:lang w:val="sr-Cyrl-CS"/>
        </w:rPr>
        <w:t>покре</w:t>
      </w:r>
      <w:r w:rsidRPr="007A0781">
        <w:rPr>
          <w:b/>
          <w:lang w:val="sr-Cyrl-CS"/>
        </w:rPr>
        <w:t>тању поступка отуђења, и давања сагласности, дела кп.бр.906/36 КО Врњачка Бања површине 46м2, из јавне својине општине Врњачка Бања, непосредном погодбом („Сл.лист општине Врњачка Бања'', бр.53/21</w:t>
      </w:r>
      <w:r w:rsidRPr="007A0781">
        <w:rPr>
          <w:b/>
          <w:lang w:val="sr-Cyrl-CS"/>
        </w:rPr>
        <w:t>)</w:t>
      </w:r>
      <w:r>
        <w:rPr>
          <w:lang w:val="sr-Cyrl-CS"/>
        </w:rPr>
        <w:t xml:space="preserve"> </w:t>
      </w:r>
      <w:r w:rsidR="00AD5941">
        <w:rPr>
          <w:lang w:val="sr-Cyrl-CS"/>
        </w:rPr>
        <w:t>покренут је п</w:t>
      </w:r>
      <w:r>
        <w:rPr>
          <w:lang w:val="sr-Cyrl-CS"/>
        </w:rPr>
        <w:t>оступак отуђења напред наведеног дела</w:t>
      </w:r>
      <w:r w:rsidR="00AD5941">
        <w:rPr>
          <w:lang w:val="sr-Cyrl-CS"/>
        </w:rPr>
        <w:t xml:space="preserve"> парцел</w:t>
      </w:r>
      <w:r>
        <w:rPr>
          <w:lang w:val="sr-Cyrl-CS"/>
        </w:rPr>
        <w:t>е</w:t>
      </w:r>
      <w:r w:rsidR="00AD5941">
        <w:rPr>
          <w:lang w:val="sr-Cyrl-CS"/>
        </w:rPr>
        <w:t>, а по захтеву</w:t>
      </w:r>
      <w:r>
        <w:rPr>
          <w:lang w:val="sr-Cyrl-CS"/>
        </w:rPr>
        <w:t xml:space="preserve"> </w:t>
      </w:r>
      <w:r>
        <w:rPr>
          <w:rFonts w:eastAsia="TimesNewRomanPSMT"/>
          <w:lang w:val="sr-Cyrl-CS"/>
        </w:rPr>
        <w:t>Дебељаковић Живомира</w:t>
      </w:r>
      <w:r>
        <w:rPr>
          <w:rFonts w:eastAsia="TimesNewRomanPSMT"/>
          <w:lang w:val="sr-Cyrl-CS"/>
        </w:rPr>
        <w:t xml:space="preserve"> из Врњачке Бање, ул.Грачац, Дебељачки извор 12</w:t>
      </w:r>
      <w:r w:rsidR="00AD5941" w:rsidRPr="00F50485">
        <w:rPr>
          <w:rFonts w:eastAsia="TimesNewRomanPSMT"/>
          <w:lang w:val="sr-Cyrl-CS"/>
        </w:rPr>
        <w:t>.</w:t>
      </w:r>
      <w:r w:rsidR="00AD5941" w:rsidRPr="00F50485">
        <w:rPr>
          <w:lang w:val="sr-Cyrl-CS"/>
        </w:rPr>
        <w:t xml:space="preserve"> </w:t>
      </w:r>
    </w:p>
    <w:p w:rsidR="00634A0F" w:rsidRPr="00536280" w:rsidRDefault="00634A0F" w:rsidP="00AE1400">
      <w:pPr>
        <w:pStyle w:val="Normal1"/>
        <w:spacing w:before="0" w:beforeAutospacing="0" w:after="0" w:afterAutospacing="0"/>
        <w:ind w:left="-426" w:right="-289" w:hanging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 w:rsidR="00EB0A37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EB0A37" w:rsidRPr="00536280">
        <w:rPr>
          <w:rFonts w:ascii="Times New Roman" w:hAnsi="Times New Roman" w:cs="Times New Roman"/>
          <w:sz w:val="24"/>
          <w:szCs w:val="24"/>
        </w:rPr>
        <w:t>Ч</w:t>
      </w:r>
      <w:r w:rsidRPr="00536280">
        <w:rPr>
          <w:rFonts w:ascii="Times New Roman" w:hAnsi="Times New Roman" w:cs="Times New Roman"/>
          <w:sz w:val="24"/>
          <w:szCs w:val="24"/>
        </w:rPr>
        <w:t>л.99.</w:t>
      </w:r>
      <w:r w:rsidRPr="0053628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36280">
        <w:rPr>
          <w:rFonts w:ascii="Times New Roman" w:hAnsi="Times New Roman" w:cs="Times New Roman"/>
          <w:sz w:val="24"/>
          <w:szCs w:val="24"/>
          <w:lang w:val="ru-RU"/>
        </w:rPr>
        <w:t xml:space="preserve">Закона о планирању и изградњи (“Службени гласник Републике Србије” бр.   72/09, 81/09 - </w:t>
      </w:r>
      <w:r w:rsidRPr="00536280">
        <w:rPr>
          <w:rFonts w:ascii="Times New Roman" w:hAnsi="Times New Roman" w:cs="Times New Roman"/>
          <w:sz w:val="24"/>
          <w:szCs w:val="24"/>
        </w:rPr>
        <w:t>испр, 64/10 - одлука УС, 24</w:t>
      </w:r>
      <w:r w:rsidRPr="00536280">
        <w:rPr>
          <w:rFonts w:ascii="Times New Roman" w:hAnsi="Times New Roman" w:cs="Times New Roman"/>
          <w:sz w:val="24"/>
          <w:szCs w:val="24"/>
          <w:lang w:val="ru-RU"/>
        </w:rPr>
        <w:t>/11, 121/12, 42/13 –</w:t>
      </w:r>
      <w:r w:rsidRPr="00536280">
        <w:rPr>
          <w:rFonts w:ascii="Times New Roman" w:hAnsi="Times New Roman" w:cs="Times New Roman"/>
          <w:sz w:val="24"/>
          <w:szCs w:val="24"/>
        </w:rPr>
        <w:t xml:space="preserve"> одлука УС, 50</w:t>
      </w:r>
      <w:r w:rsidRPr="00536280">
        <w:rPr>
          <w:rFonts w:ascii="Times New Roman" w:hAnsi="Times New Roman" w:cs="Times New Roman"/>
          <w:sz w:val="24"/>
          <w:szCs w:val="24"/>
          <w:lang w:val="ru-RU"/>
        </w:rPr>
        <w:t xml:space="preserve">/13 – </w:t>
      </w:r>
      <w:r w:rsidRPr="00536280">
        <w:rPr>
          <w:rFonts w:ascii="Times New Roman" w:hAnsi="Times New Roman" w:cs="Times New Roman"/>
          <w:sz w:val="24"/>
          <w:szCs w:val="24"/>
        </w:rPr>
        <w:t>одлука УС, 98</w:t>
      </w:r>
      <w:r w:rsidRPr="00536280">
        <w:rPr>
          <w:rFonts w:ascii="Times New Roman" w:hAnsi="Times New Roman" w:cs="Times New Roman"/>
          <w:sz w:val="24"/>
          <w:szCs w:val="24"/>
          <w:lang w:val="ru-RU"/>
        </w:rPr>
        <w:t xml:space="preserve">/13 – </w:t>
      </w:r>
      <w:r w:rsidRPr="00536280">
        <w:rPr>
          <w:rFonts w:ascii="Times New Roman" w:hAnsi="Times New Roman" w:cs="Times New Roman"/>
          <w:sz w:val="24"/>
          <w:szCs w:val="24"/>
        </w:rPr>
        <w:t>одлука УС, 132</w:t>
      </w:r>
      <w:r w:rsidRPr="00536280">
        <w:rPr>
          <w:rFonts w:ascii="Times New Roman" w:hAnsi="Times New Roman" w:cs="Times New Roman"/>
          <w:sz w:val="24"/>
          <w:szCs w:val="24"/>
          <w:lang w:val="ru-RU"/>
        </w:rPr>
        <w:t>/14</w:t>
      </w:r>
      <w:r w:rsidRPr="00536280">
        <w:rPr>
          <w:rFonts w:ascii="Times New Roman" w:hAnsi="Times New Roman" w:cs="Times New Roman"/>
          <w:sz w:val="24"/>
          <w:szCs w:val="24"/>
        </w:rPr>
        <w:t>, 145/14</w:t>
      </w:r>
      <w:r w:rsidRPr="00536280">
        <w:rPr>
          <w:rFonts w:ascii="Times New Roman" w:eastAsia="TimesNewRomanPSMT" w:hAnsi="Times New Roman" w:cs="Times New Roman"/>
          <w:sz w:val="24"/>
          <w:szCs w:val="24"/>
        </w:rPr>
        <w:t>,83/18, 31/19 и 37/19</w:t>
      </w:r>
      <w:r w:rsidRPr="00536280">
        <w:rPr>
          <w:rFonts w:ascii="Times New Roman" w:hAnsi="Times New Roman" w:cs="Times New Roman"/>
          <w:sz w:val="24"/>
          <w:szCs w:val="24"/>
        </w:rPr>
        <w:t>)</w:t>
      </w:r>
      <w:r w:rsidRPr="0053628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36280">
        <w:rPr>
          <w:rFonts w:ascii="Times New Roman" w:hAnsi="Times New Roman" w:cs="Times New Roman"/>
          <w:sz w:val="24"/>
          <w:szCs w:val="24"/>
        </w:rPr>
        <w:t>прописује да</w:t>
      </w:r>
      <w:r w:rsidRPr="00536280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634A0F" w:rsidRPr="000623C3" w:rsidRDefault="00634A0F" w:rsidP="00AE1400">
      <w:pPr>
        <w:pStyle w:val="Normal1"/>
        <w:spacing w:before="0" w:beforeAutospacing="0" w:after="0" w:afterAutospacing="0"/>
        <w:ind w:left="-426" w:right="-289" w:hanging="360"/>
        <w:jc w:val="both"/>
        <w:rPr>
          <w:rFonts w:ascii="Times New Roman" w:hAnsi="Times New Roman" w:cs="Times New Roman"/>
          <w:sz w:val="24"/>
          <w:szCs w:val="24"/>
        </w:rPr>
      </w:pPr>
      <w:r w:rsidRPr="000623C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36280">
        <w:rPr>
          <w:rFonts w:ascii="Times New Roman" w:hAnsi="Times New Roman" w:cs="Times New Roman"/>
          <w:sz w:val="24"/>
          <w:szCs w:val="24"/>
        </w:rPr>
        <w:t>ст.13</w:t>
      </w:r>
      <w:r w:rsidRPr="000623C3">
        <w:rPr>
          <w:rFonts w:ascii="Times New Roman" w:hAnsi="Times New Roman" w:cs="Times New Roman"/>
          <w:sz w:val="24"/>
          <w:szCs w:val="24"/>
        </w:rPr>
        <w:t xml:space="preserve"> „О отуђењу или размени грађевинског земљишта у јавној својини, по спроведеном поступку јавног надметања, прикупљања понуда или непосредне погодбе, надлежни орган доноси одлуку, која се доставља свим учесницима у поступку јавног нaдметања, односно прикупљања понуда.“</w:t>
      </w:r>
    </w:p>
    <w:p w:rsidR="00D33726" w:rsidRPr="00B00D81" w:rsidRDefault="00634A0F" w:rsidP="00AE1400">
      <w:pPr>
        <w:tabs>
          <w:tab w:val="left" w:pos="0"/>
        </w:tabs>
        <w:ind w:left="-426" w:firstLine="720"/>
        <w:jc w:val="both"/>
        <w:rPr>
          <w:rFonts w:eastAsia="TimesNewRomanPSMT"/>
          <w:lang w:val="sr-Cyrl-CS"/>
        </w:rPr>
      </w:pPr>
      <w:r w:rsidRPr="00536280">
        <w:t>Члан 72.</w:t>
      </w:r>
      <w:r w:rsidRPr="00536280">
        <w:rPr>
          <w:rFonts w:eastAsia="TimesNewRomanPSMT"/>
        </w:rPr>
        <w:t xml:space="preserve"> Одлуке о грађевинском земљишту (''Сл.лист општине Врњачка Бања'', бр. </w:t>
      </w:r>
      <w:r w:rsidRPr="00536280">
        <w:rPr>
          <w:rFonts w:eastAsia="TimesNewRomanPSMT"/>
          <w:lang w:val="sr-Cyrl-CS"/>
        </w:rPr>
        <w:t>72/20, 4/21 и 14/21</w:t>
      </w:r>
      <w:r w:rsidRPr="00536280">
        <w:rPr>
          <w:rFonts w:eastAsia="TimesNewRomanPSMT"/>
        </w:rPr>
        <w:t>)</w:t>
      </w:r>
      <w:r w:rsidRPr="00B00D81">
        <w:rPr>
          <w:rFonts w:eastAsia="TimesNewRomanPSMT"/>
          <w:lang w:val="sr-Cyrl-CS"/>
        </w:rPr>
        <w:t xml:space="preserve">, </w:t>
      </w:r>
      <w:r w:rsidR="00A178C4" w:rsidRPr="00B00D81">
        <w:rPr>
          <w:rFonts w:eastAsia="TimesNewRomanPSMT"/>
          <w:lang w:val="sr-Cyrl-CS"/>
        </w:rPr>
        <w:t>прописује да:</w:t>
      </w:r>
      <w:r w:rsidR="00D33726" w:rsidRPr="00B00D81">
        <w:rPr>
          <w:rFonts w:eastAsia="TimesNewRomanPSMT"/>
          <w:lang w:val="sr-Cyrl-CS"/>
        </w:rPr>
        <w:t xml:space="preserve"> </w:t>
      </w:r>
      <w:r w:rsidRPr="00B00D81">
        <w:t>„Отуђење грађевинског земљишта ради исправке граница суседних катастарских парцела врши се у случају када је на суседној катастарској парцели уписано право својине, дугорочни закуп стечен у складу са ранијим прописима ако се ради о спајању суседних катастарских парцела као и образовању већег броја грађевинских парцела према планираној или постојећој изграђености односно планираној или постојећој намени грађевинских парцела.“</w:t>
      </w:r>
      <w:r w:rsidR="00EB0A37" w:rsidRPr="00B00D81">
        <w:t xml:space="preserve"> </w:t>
      </w:r>
      <w:r w:rsidRPr="00536280">
        <w:rPr>
          <w:rFonts w:eastAsia="TimesNewRomanPSMT"/>
        </w:rPr>
        <w:t>Ч</w:t>
      </w:r>
      <w:r w:rsidRPr="00536280">
        <w:rPr>
          <w:rFonts w:eastAsia="TimesNewRomanPSMT"/>
          <w:lang w:val="sr-Cyrl-CS"/>
        </w:rPr>
        <w:t>л.40.тач</w:t>
      </w:r>
      <w:r w:rsidRPr="00536280">
        <w:rPr>
          <w:rFonts w:eastAsia="TimesNewRomanPSMT"/>
        </w:rPr>
        <w:t>.</w:t>
      </w:r>
      <w:r w:rsidRPr="00536280">
        <w:rPr>
          <w:rFonts w:eastAsia="TimesNewRomanPSMT"/>
          <w:lang w:val="sr-Cyrl-CS"/>
        </w:rPr>
        <w:t>38</w:t>
      </w:r>
      <w:r w:rsidRPr="00B00D81">
        <w:rPr>
          <w:rFonts w:eastAsia="TimesNewRomanPSMT"/>
          <w:lang w:val="sr-Cyrl-CS"/>
        </w:rPr>
        <w:t xml:space="preserve"> Статута општине Врњачка Б</w:t>
      </w:r>
      <w:r w:rsidR="00D33726" w:rsidRPr="00B00D81">
        <w:rPr>
          <w:rFonts w:eastAsia="TimesNewRomanPSMT"/>
          <w:lang w:val="sr-Cyrl-CS"/>
        </w:rPr>
        <w:t xml:space="preserve">ања (''Сл. лист општине Врњачка </w:t>
      </w:r>
      <w:r w:rsidRPr="00B00D81">
        <w:rPr>
          <w:rFonts w:eastAsia="TimesNewRomanPSMT"/>
          <w:lang w:val="sr-Cyrl-CS"/>
        </w:rPr>
        <w:t xml:space="preserve">Бања'', бр.1/21-пречишћен текст) </w:t>
      </w:r>
      <w:r w:rsidR="00C137A5">
        <w:rPr>
          <w:rFonts w:eastAsia="TimesNewRomanPSMT"/>
          <w:lang w:val="sr-Cyrl-CS"/>
        </w:rPr>
        <w:t>прописуј</w:t>
      </w:r>
      <w:r w:rsidR="00D33726" w:rsidRPr="00B00D81">
        <w:rPr>
          <w:rFonts w:eastAsia="TimesNewRomanPSMT"/>
          <w:lang w:val="sr-Cyrl-CS"/>
        </w:rPr>
        <w:t>е</w:t>
      </w:r>
      <w:r w:rsidRPr="00B00D81">
        <w:rPr>
          <w:rFonts w:eastAsia="TimesNewRomanPSMT"/>
          <w:lang w:val="sr-Cyrl-CS"/>
        </w:rPr>
        <w:t xml:space="preserve"> да Скупштина општине: „</w:t>
      </w:r>
      <w:r w:rsidRPr="00B00D81">
        <w:t>одлучује о прибављању и отуђењу непокретности у својини општине.....“</w:t>
      </w:r>
      <w:r w:rsidR="00D33726" w:rsidRPr="00B00D81">
        <w:rPr>
          <w:rFonts w:eastAsia="TimesNewRomanPSMT"/>
          <w:lang w:val="sr-Cyrl-CS"/>
        </w:rPr>
        <w:t xml:space="preserve"> </w:t>
      </w:r>
      <w:r w:rsidR="00D33726" w:rsidRPr="00536280">
        <w:t xml:space="preserve">Чл.68. </w:t>
      </w:r>
      <w:r w:rsidR="00D33726" w:rsidRPr="00536280">
        <w:rPr>
          <w:rFonts w:eastAsia="TimesNewRomanPSMT"/>
        </w:rPr>
        <w:t xml:space="preserve">Одлуке о грађевинском земљишту (''Сл.лист општине Врњачка Бања'', бр. </w:t>
      </w:r>
      <w:r w:rsidR="00D33726" w:rsidRPr="00536280">
        <w:rPr>
          <w:rFonts w:eastAsia="TimesNewRomanPSMT"/>
          <w:lang w:val="sr-Cyrl-CS"/>
        </w:rPr>
        <w:t>72/20, 4/21 и 14/21</w:t>
      </w:r>
      <w:r w:rsidR="00D33726" w:rsidRPr="00536280">
        <w:rPr>
          <w:rFonts w:eastAsia="TimesNewRomanPSMT"/>
        </w:rPr>
        <w:t>)</w:t>
      </w:r>
      <w:r w:rsidR="00D33726" w:rsidRPr="00B00D81">
        <w:rPr>
          <w:rFonts w:eastAsia="TimesNewRomanPSMT"/>
        </w:rPr>
        <w:t xml:space="preserve"> утврђује садржину Решења о отуђењу грађевинског земљишта непосредном погодбом.</w:t>
      </w:r>
    </w:p>
    <w:p w:rsidR="00AD5941" w:rsidRPr="004A687E" w:rsidRDefault="005A3FFA" w:rsidP="00AE1400">
      <w:pPr>
        <w:autoSpaceDE w:val="0"/>
        <w:autoSpaceDN w:val="0"/>
        <w:adjustRightInd w:val="0"/>
        <w:ind w:left="-426" w:firstLine="426"/>
        <w:jc w:val="both"/>
        <w:rPr>
          <w:rFonts w:eastAsia="TimesNewRomanPSMT"/>
        </w:rPr>
      </w:pPr>
      <w:r>
        <w:rPr>
          <w:rFonts w:eastAsia="TimesNewRomanPSMT"/>
        </w:rPr>
        <w:t xml:space="preserve"> </w:t>
      </w:r>
      <w:r w:rsidR="002C65A6">
        <w:rPr>
          <w:lang w:val="sr-Cyrl-CS"/>
        </w:rPr>
        <w:t>Оправданост</w:t>
      </w:r>
      <w:r w:rsidR="00C35813">
        <w:rPr>
          <w:lang w:val="sr-Cyrl-CS"/>
        </w:rPr>
        <w:t xml:space="preserve"> и целисходност отуђења наведеног дела</w:t>
      </w:r>
      <w:r w:rsidR="002C65A6">
        <w:rPr>
          <w:lang w:val="sr-Cyrl-CS"/>
        </w:rPr>
        <w:t xml:space="preserve"> кат.парцела из јавне својине Општине </w:t>
      </w:r>
      <w:r w:rsidR="0052066D">
        <w:rPr>
          <w:lang w:val="sr-Cyrl-CS"/>
        </w:rPr>
        <w:t xml:space="preserve">  </w:t>
      </w:r>
      <w:r w:rsidR="002C65A6">
        <w:rPr>
          <w:lang w:val="sr-Cyrl-CS"/>
        </w:rPr>
        <w:t>непосредном погодбом садржана је у потреби ис</w:t>
      </w:r>
      <w:r w:rsidR="00FC0FDC">
        <w:rPr>
          <w:lang w:val="sr-Cyrl-CS"/>
        </w:rPr>
        <w:t>правке граница суседних парцела</w:t>
      </w:r>
      <w:r w:rsidR="00FC0FDC">
        <w:t xml:space="preserve"> и врши се </w:t>
      </w:r>
      <w:r w:rsidR="000312EF">
        <w:rPr>
          <w:rFonts w:eastAsia="TimesNewRomanPSMT"/>
        </w:rPr>
        <w:t xml:space="preserve">у складу са </w:t>
      </w:r>
      <w:r w:rsidR="000312EF" w:rsidRPr="000312EF">
        <w:rPr>
          <w:rFonts w:eastAsia="TimesNewRomanPSMT"/>
        </w:rPr>
        <w:t>Изјашњењем Општинског правобранилаштва општине Врњачка Бања</w:t>
      </w:r>
      <w:r w:rsidR="000312EF">
        <w:rPr>
          <w:rFonts w:eastAsia="TimesNewRomanPSMT"/>
        </w:rPr>
        <w:t xml:space="preserve"> </w:t>
      </w:r>
      <w:r w:rsidR="00926170">
        <w:rPr>
          <w:rFonts w:eastAsia="TimesNewRomanPSMT"/>
        </w:rPr>
        <w:t xml:space="preserve">од </w:t>
      </w:r>
      <w:r w:rsidR="00C35813">
        <w:rPr>
          <w:rFonts w:eastAsia="TimesNewRomanPSMT"/>
          <w:lang w:val="sr-Cyrl-RS"/>
        </w:rPr>
        <w:t>18</w:t>
      </w:r>
      <w:r w:rsidR="00926170">
        <w:rPr>
          <w:rFonts w:eastAsia="TimesNewRomanPSMT"/>
        </w:rPr>
        <w:t>.</w:t>
      </w:r>
      <w:r w:rsidR="00C35813">
        <w:rPr>
          <w:rFonts w:eastAsia="TimesNewRomanPSMT"/>
          <w:lang w:val="sr-Cyrl-RS"/>
        </w:rPr>
        <w:t>10</w:t>
      </w:r>
      <w:r w:rsidR="00926170">
        <w:rPr>
          <w:rFonts w:eastAsia="TimesNewRomanPSMT"/>
        </w:rPr>
        <w:t xml:space="preserve">.2021.год. </w:t>
      </w:r>
      <w:r w:rsidR="000312EF">
        <w:rPr>
          <w:rFonts w:eastAsia="TimesNewRomanPSMT"/>
        </w:rPr>
        <w:t xml:space="preserve">да је предметни захтев </w:t>
      </w:r>
      <w:r w:rsidR="00926170">
        <w:rPr>
          <w:rFonts w:eastAsia="TimesNewRomanPSMT"/>
        </w:rPr>
        <w:t xml:space="preserve">подносиоца </w:t>
      </w:r>
      <w:r w:rsidR="000312EF">
        <w:rPr>
          <w:rFonts w:eastAsia="TimesNewRomanPSMT"/>
        </w:rPr>
        <w:t xml:space="preserve">основан и да је достављена Скица </w:t>
      </w:r>
      <w:r w:rsidR="00C35813">
        <w:rPr>
          <w:rFonts w:eastAsia="TimesNewRomanPSMT"/>
          <w:lang w:val="sr-Cyrl-RS"/>
        </w:rPr>
        <w:t>исправке граница</w:t>
      </w:r>
      <w:r w:rsidR="000312EF">
        <w:rPr>
          <w:rFonts w:eastAsia="TimesNewRomanPSMT"/>
        </w:rPr>
        <w:t xml:space="preserve"> у складу </w:t>
      </w:r>
      <w:r w:rsidR="00C137A5">
        <w:rPr>
          <w:rFonts w:eastAsia="TimesNewRomanPSMT"/>
        </w:rPr>
        <w:t>са ПГР Врњачка</w:t>
      </w:r>
      <w:r w:rsidR="00926170">
        <w:rPr>
          <w:rFonts w:eastAsia="TimesNewRomanPSMT"/>
        </w:rPr>
        <w:t xml:space="preserve"> Бања. У том смислу, прибављено је и Уверење Службе за урбанизам, еколошке и имовинско-правне послове од 24.</w:t>
      </w:r>
      <w:r w:rsidR="00C35813">
        <w:rPr>
          <w:rFonts w:eastAsia="TimesNewRomanPSMT"/>
          <w:lang w:val="sr-Cyrl-RS"/>
        </w:rPr>
        <w:t>09</w:t>
      </w:r>
      <w:r w:rsidR="00926170">
        <w:rPr>
          <w:rFonts w:eastAsia="TimesNewRomanPSMT"/>
        </w:rPr>
        <w:t>.2021.год.</w:t>
      </w:r>
      <w:r w:rsidR="00123423">
        <w:rPr>
          <w:rFonts w:eastAsia="TimesNewRomanPSMT"/>
        </w:rPr>
        <w:t xml:space="preserve"> </w:t>
      </w:r>
      <w:r w:rsidR="00926170">
        <w:rPr>
          <w:rFonts w:eastAsia="TimesNewRomanPSMT"/>
        </w:rPr>
        <w:t xml:space="preserve">којим се констатује да је </w:t>
      </w:r>
      <w:r w:rsidR="00C35813">
        <w:rPr>
          <w:rFonts w:eastAsia="TimesNewRomanPSMT"/>
        </w:rPr>
        <w:t xml:space="preserve">Скица </w:t>
      </w:r>
      <w:r w:rsidR="00C35813">
        <w:rPr>
          <w:rFonts w:eastAsia="TimesNewRomanPSMT"/>
          <w:lang w:val="sr-Cyrl-RS"/>
        </w:rPr>
        <w:t>исправке граница</w:t>
      </w:r>
      <w:r w:rsidR="00C35813">
        <w:rPr>
          <w:rFonts w:eastAsia="TimesNewRomanPSMT"/>
        </w:rPr>
        <w:t xml:space="preserve"> </w:t>
      </w:r>
      <w:r w:rsidR="00C35813">
        <w:rPr>
          <w:rFonts w:eastAsia="TimesNewRomanPSMT"/>
          <w:lang w:val="sr-Cyrl-RS"/>
        </w:rPr>
        <w:t xml:space="preserve">урађена од стране геодетске радње “ГЕО ПРОЈЕКТ“ Драган Митић пр. из Врњачке Бање </w:t>
      </w:r>
      <w:r w:rsidR="00C35813">
        <w:rPr>
          <w:rFonts w:eastAsia="TimesNewRomanPSMT"/>
        </w:rPr>
        <w:t>у складу са ПГР Врњачка Бање</w:t>
      </w:r>
      <w:r w:rsidR="00DB623B">
        <w:rPr>
          <w:rFonts w:eastAsia="TimesNewRomanPSMT"/>
        </w:rPr>
        <w:t xml:space="preserve">, да </w:t>
      </w:r>
      <w:r w:rsidR="00C35813">
        <w:rPr>
          <w:rFonts w:eastAsia="TimesNewRomanPSMT"/>
          <w:lang w:val="sr-Cyrl-RS"/>
        </w:rPr>
        <w:t xml:space="preserve">део парцеле 906/36 </w:t>
      </w:r>
      <w:r w:rsidR="00C35813">
        <w:rPr>
          <w:rFonts w:eastAsia="TimesNewRomanPSMT"/>
        </w:rPr>
        <w:t>кој</w:t>
      </w:r>
      <w:r w:rsidR="00C35813">
        <w:rPr>
          <w:rFonts w:eastAsia="TimesNewRomanPSMT"/>
          <w:lang w:val="sr-Cyrl-RS"/>
        </w:rPr>
        <w:t>и</w:t>
      </w:r>
      <w:r w:rsidR="00F447E2">
        <w:rPr>
          <w:rFonts w:eastAsia="TimesNewRomanPSMT"/>
        </w:rPr>
        <w:t xml:space="preserve"> се припаја</w:t>
      </w:r>
      <w:r w:rsidR="00DB623B">
        <w:rPr>
          <w:rFonts w:eastAsia="TimesNewRomanPSMT"/>
        </w:rPr>
        <w:t xml:space="preserve"> </w:t>
      </w:r>
      <w:r w:rsidR="00F447E2">
        <w:rPr>
          <w:rFonts w:eastAsia="TimesNewRomanPSMT"/>
          <w:lang w:val="sr-Cyrl-RS"/>
        </w:rPr>
        <w:t>јесте</w:t>
      </w:r>
      <w:r w:rsidR="00F447E2">
        <w:rPr>
          <w:rFonts w:eastAsia="TimesNewRomanPSMT"/>
        </w:rPr>
        <w:t xml:space="preserve"> мањ</w:t>
      </w:r>
      <w:r w:rsidR="00F447E2">
        <w:rPr>
          <w:rFonts w:eastAsia="TimesNewRomanPSMT"/>
          <w:lang w:val="sr-Cyrl-RS"/>
        </w:rPr>
        <w:t>и</w:t>
      </w:r>
      <w:r w:rsidR="00F447E2">
        <w:rPr>
          <w:rFonts w:eastAsia="TimesNewRomanPSMT"/>
        </w:rPr>
        <w:t xml:space="preserve"> од парцел</w:t>
      </w:r>
      <w:r w:rsidR="00F447E2">
        <w:rPr>
          <w:rFonts w:eastAsia="TimesNewRomanPSMT"/>
          <w:lang w:val="sr-Cyrl-RS"/>
        </w:rPr>
        <w:t>е</w:t>
      </w:r>
      <w:r w:rsidR="00DB623B">
        <w:rPr>
          <w:rFonts w:eastAsia="TimesNewRomanPSMT"/>
        </w:rPr>
        <w:t xml:space="preserve"> </w:t>
      </w:r>
      <w:r w:rsidR="00F447E2">
        <w:rPr>
          <w:rFonts w:eastAsia="TimesNewRomanPSMT"/>
          <w:lang w:val="sr-Cyrl-RS"/>
        </w:rPr>
        <w:t>997/9</w:t>
      </w:r>
      <w:r w:rsidR="00F447E2">
        <w:rPr>
          <w:rFonts w:eastAsia="TimesNewRomanPSMT"/>
        </w:rPr>
        <w:t xml:space="preserve"> КО Врњачка Бања, не испуњава услове за посебн</w:t>
      </w:r>
      <w:r w:rsidR="00F447E2">
        <w:rPr>
          <w:rFonts w:eastAsia="TimesNewRomanPSMT"/>
          <w:lang w:val="sr-Cyrl-RS"/>
        </w:rPr>
        <w:t>у</w:t>
      </w:r>
      <w:r w:rsidR="00F447E2">
        <w:rPr>
          <w:rFonts w:eastAsia="TimesNewRomanPSMT"/>
        </w:rPr>
        <w:t xml:space="preserve"> грађевинск</w:t>
      </w:r>
      <w:r w:rsidR="00F447E2">
        <w:rPr>
          <w:rFonts w:eastAsia="TimesNewRomanPSMT"/>
          <w:lang w:val="sr-Cyrl-RS"/>
        </w:rPr>
        <w:t>у</w:t>
      </w:r>
      <w:r w:rsidR="00F447E2">
        <w:rPr>
          <w:rFonts w:eastAsia="TimesNewRomanPSMT"/>
        </w:rPr>
        <w:t xml:space="preserve"> парцел</w:t>
      </w:r>
      <w:r w:rsidR="00F447E2">
        <w:rPr>
          <w:rFonts w:eastAsia="TimesNewRomanPSMT"/>
          <w:lang w:val="sr-Cyrl-RS"/>
        </w:rPr>
        <w:t>у</w:t>
      </w:r>
      <w:r w:rsidR="00F447E2">
        <w:rPr>
          <w:rFonts w:eastAsia="TimesNewRomanPSMT"/>
        </w:rPr>
        <w:t xml:space="preserve"> и по планском акту се налаз</w:t>
      </w:r>
      <w:r w:rsidR="00F447E2">
        <w:rPr>
          <w:rFonts w:eastAsia="TimesNewRomanPSMT"/>
          <w:lang w:val="sr-Cyrl-RS"/>
        </w:rPr>
        <w:t>и</w:t>
      </w:r>
      <w:r w:rsidR="00DB623B">
        <w:rPr>
          <w:rFonts w:eastAsia="TimesNewRomanPSMT"/>
        </w:rPr>
        <w:t xml:space="preserve"> у зони</w:t>
      </w:r>
      <w:r w:rsidR="00F447E2">
        <w:rPr>
          <w:rFonts w:eastAsia="TimesNewRomanPSMT"/>
          <w:lang w:val="sr-Cyrl-RS"/>
        </w:rPr>
        <w:t xml:space="preserve"> Становања „С3“</w:t>
      </w:r>
      <w:r w:rsidR="00CA28C0">
        <w:rPr>
          <w:rFonts w:eastAsia="TimesNewRomanPSMT"/>
        </w:rPr>
        <w:t>.</w:t>
      </w:r>
      <w:r w:rsidR="00D33726">
        <w:rPr>
          <w:rFonts w:eastAsia="TimesNewRomanPSMT"/>
        </w:rPr>
        <w:t xml:space="preserve"> </w:t>
      </w:r>
      <w:r w:rsidR="00F447E2">
        <w:rPr>
          <w:rFonts w:eastAsia="TimesNewRomanPSMT"/>
          <w:lang w:val="sr-Cyrl-RS"/>
        </w:rPr>
        <w:t>Подносилац</w:t>
      </w:r>
      <w:r w:rsidR="00123423">
        <w:rPr>
          <w:rFonts w:eastAsia="TimesNewRomanPSMT"/>
        </w:rPr>
        <w:t xml:space="preserve"> захтева </w:t>
      </w:r>
      <w:r w:rsidR="00F447E2">
        <w:rPr>
          <w:rFonts w:eastAsia="TimesNewRomanPSMT"/>
          <w:lang w:val="sr-Cyrl-CS"/>
        </w:rPr>
        <w:t>Дебељаковић Живомир</w:t>
      </w:r>
      <w:r w:rsidR="00F447E2">
        <w:rPr>
          <w:rFonts w:eastAsia="TimesNewRomanPSMT"/>
          <w:lang w:val="sr-Cyrl-CS"/>
        </w:rPr>
        <w:t xml:space="preserve"> из Врњачке Бање, ул.Грачац, Дебељачки извор 12</w:t>
      </w:r>
      <w:r w:rsidR="00F447E2">
        <w:rPr>
          <w:rFonts w:eastAsia="TimesNewRomanPSMT"/>
          <w:lang w:val="sr-Cyrl-RS"/>
        </w:rPr>
        <w:t xml:space="preserve"> </w:t>
      </w:r>
      <w:r w:rsidR="00123423">
        <w:rPr>
          <w:rFonts w:eastAsia="TimesNewRomanPSMT"/>
          <w:lang w:val="sr-Cyrl-CS"/>
        </w:rPr>
        <w:t xml:space="preserve">се, у складу са чл.66.ст.3 Одлуке о грађевинском зњмљишту општине Врњачка Бања („Сл.лист општине Врњачка Бања“, бр.72/20, 4/21 и 14/21) </w:t>
      </w:r>
      <w:r w:rsidR="00F447E2">
        <w:rPr>
          <w:rFonts w:eastAsia="TimesNewRomanPSMT"/>
          <w:lang w:val="sr-Cyrl-CS"/>
        </w:rPr>
        <w:t>сагласио</w:t>
      </w:r>
      <w:r w:rsidR="00123423">
        <w:rPr>
          <w:rFonts w:eastAsia="TimesNewRomanPSMT"/>
          <w:lang w:val="sr-Cyrl-CS"/>
        </w:rPr>
        <w:t xml:space="preserve"> са</w:t>
      </w:r>
      <w:r w:rsidR="00123423" w:rsidRPr="00F50485">
        <w:rPr>
          <w:lang w:val="sr-Cyrl-CS"/>
        </w:rPr>
        <w:t xml:space="preserve"> </w:t>
      </w:r>
      <w:r w:rsidR="005876B7">
        <w:rPr>
          <w:lang w:val="sr-Cyrl-CS"/>
        </w:rPr>
        <w:t xml:space="preserve">тржишном ценом од </w:t>
      </w:r>
      <w:r w:rsidR="00F447E2">
        <w:rPr>
          <w:lang w:val="sr-Cyrl-CS"/>
        </w:rPr>
        <w:lastRenderedPageBreak/>
        <w:t>4</w:t>
      </w:r>
      <w:r w:rsidR="005876B7">
        <w:rPr>
          <w:lang w:val="sr-Cyrl-CS"/>
        </w:rPr>
        <w:t>.000,00 дин. по м2, утврђеном од стране надлежне комисије Пореске управе, Групе за контролу издвојених активности малих локација Врњачка Бања актом бр.115-464-08-</w:t>
      </w:r>
      <w:r w:rsidR="00F447E2">
        <w:rPr>
          <w:lang w:val="sr-Cyrl-CS"/>
        </w:rPr>
        <w:t>00074</w:t>
      </w:r>
      <w:r w:rsidR="005876B7">
        <w:rPr>
          <w:lang w:val="sr-Cyrl-CS"/>
        </w:rPr>
        <w:t xml:space="preserve">/2021 од </w:t>
      </w:r>
      <w:r w:rsidR="00F447E2">
        <w:rPr>
          <w:lang w:val="sr-Cyrl-CS"/>
        </w:rPr>
        <w:t>13</w:t>
      </w:r>
      <w:r w:rsidR="005876B7">
        <w:rPr>
          <w:lang w:val="sr-Cyrl-CS"/>
        </w:rPr>
        <w:t>.</w:t>
      </w:r>
      <w:r w:rsidR="00F447E2">
        <w:rPr>
          <w:lang w:val="sr-Cyrl-CS"/>
        </w:rPr>
        <w:t>10</w:t>
      </w:r>
      <w:r w:rsidR="005876B7">
        <w:rPr>
          <w:lang w:val="sr-Cyrl-CS"/>
        </w:rPr>
        <w:t>.2021.год. и обавезом плаћања укупне тржишне цене у року од 15 дана од дана закључења уговора о отуђењу грађевинског земљишта.</w:t>
      </w:r>
    </w:p>
    <w:p w:rsidR="00AD5941" w:rsidRPr="000613A8" w:rsidRDefault="00AD5941" w:rsidP="00AE1400">
      <w:pPr>
        <w:pStyle w:val="Normal1"/>
        <w:spacing w:before="0" w:beforeAutospacing="0" w:after="0" w:afterAutospacing="0"/>
        <w:ind w:left="-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613A8">
        <w:rPr>
          <w:rFonts w:ascii="Times New Roman" w:hAnsi="Times New Roman" w:cs="Times New Roman"/>
          <w:sz w:val="24"/>
          <w:szCs w:val="24"/>
          <w:lang w:val="sr-Cyrl-CS"/>
        </w:rPr>
        <w:t xml:space="preserve">            На основу свега напред наведеног</w:t>
      </w:r>
      <w:r w:rsidR="00C137A5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0613A8">
        <w:rPr>
          <w:rFonts w:ascii="Times New Roman" w:hAnsi="Times New Roman" w:cs="Times New Roman"/>
          <w:sz w:val="24"/>
          <w:szCs w:val="24"/>
          <w:lang w:val="sr-Cyrl-CS"/>
        </w:rPr>
        <w:t xml:space="preserve"> сходно чл.</w:t>
      </w:r>
      <w:r w:rsidR="009960D6">
        <w:rPr>
          <w:rFonts w:ascii="Times New Roman" w:hAnsi="Times New Roman" w:cs="Times New Roman"/>
          <w:sz w:val="24"/>
          <w:szCs w:val="24"/>
          <w:lang w:val="sr-Cyrl-CS"/>
        </w:rPr>
        <w:t>68</w:t>
      </w:r>
      <w:r w:rsidRPr="000613A8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0613A8">
        <w:rPr>
          <w:rFonts w:ascii="Times New Roman" w:hAnsi="Times New Roman" w:cs="Times New Roman"/>
          <w:sz w:val="24"/>
          <w:szCs w:val="24"/>
          <w:lang w:val="sr-Cyrl-CS"/>
        </w:rPr>
        <w:t xml:space="preserve">Одлуке </w:t>
      </w:r>
      <w:r w:rsidR="00AE1114" w:rsidRPr="00AE1114">
        <w:rPr>
          <w:rFonts w:ascii="Times New Roman" w:hAnsi="Times New Roman" w:cs="Times New Roman"/>
          <w:sz w:val="24"/>
          <w:szCs w:val="24"/>
          <w:lang w:val="sr-Cyrl-CS"/>
        </w:rPr>
        <w:t>о грађевинском земљишту</w:t>
      </w:r>
      <w:r w:rsidR="00AE1114" w:rsidRPr="009960D6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 xml:space="preserve">  </w:t>
      </w:r>
      <w:r w:rsidR="004A687E" w:rsidRPr="0052066D">
        <w:rPr>
          <w:rFonts w:ascii="Times New Roman" w:eastAsia="TimesNewRomanPSMT" w:hAnsi="Times New Roman" w:cs="Times New Roman"/>
          <w:sz w:val="24"/>
          <w:szCs w:val="24"/>
          <w:lang w:val="sr-Cyrl-CS"/>
        </w:rPr>
        <w:t>(„Сл.лист општине Врњачка Бања“, бр.72/20, 4/21 и 14/21)</w:t>
      </w:r>
      <w:r w:rsidR="004A687E">
        <w:rPr>
          <w:rFonts w:eastAsia="TimesNewRomanPSMT"/>
          <w:lang w:val="sr-Cyrl-CS"/>
        </w:rPr>
        <w:t xml:space="preserve"> </w:t>
      </w:r>
      <w:r w:rsidRPr="000613A8">
        <w:rPr>
          <w:rFonts w:ascii="Times New Roman" w:hAnsi="Times New Roman" w:cs="Times New Roman"/>
          <w:sz w:val="24"/>
          <w:szCs w:val="24"/>
          <w:lang w:val="sr-Cyrl-CS"/>
        </w:rPr>
        <w:t>донето је решење као у диспозитиву.</w:t>
      </w:r>
    </w:p>
    <w:p w:rsidR="00AD5941" w:rsidRPr="000613A8" w:rsidRDefault="00AD5941" w:rsidP="00AE1400">
      <w:pPr>
        <w:ind w:left="-426" w:right="71"/>
        <w:rPr>
          <w:rFonts w:eastAsia="TimesNewRomanPSMT"/>
          <w:lang w:val="sr-Cyrl-CS"/>
        </w:rPr>
      </w:pPr>
      <w:r w:rsidRPr="000613A8">
        <w:rPr>
          <w:rFonts w:eastAsia="TimesNewRomanPSMT"/>
          <w:lang w:val="sr-Cyrl-CS"/>
        </w:rPr>
        <w:t xml:space="preserve">                   </w:t>
      </w:r>
    </w:p>
    <w:p w:rsidR="00AD5941" w:rsidRPr="000613A8" w:rsidRDefault="00AD5941" w:rsidP="00AE1400">
      <w:pPr>
        <w:autoSpaceDE w:val="0"/>
        <w:autoSpaceDN w:val="0"/>
        <w:adjustRightInd w:val="0"/>
        <w:ind w:left="-426"/>
        <w:jc w:val="both"/>
        <w:rPr>
          <w:noProof w:val="0"/>
        </w:rPr>
      </w:pPr>
      <w:r w:rsidRPr="000613A8">
        <w:rPr>
          <w:noProof w:val="0"/>
          <w:lang w:val="sr-Cyrl-CS"/>
        </w:rPr>
        <w:t xml:space="preserve">            </w:t>
      </w:r>
      <w:r w:rsidRPr="000613A8">
        <w:rPr>
          <w:rFonts w:eastAsia="TimesNewRomanPSMT"/>
          <w:noProof w:val="0"/>
          <w:lang w:val="sr-Cyrl-CS"/>
        </w:rPr>
        <w:t>ПРАВНА ПОУКА:</w:t>
      </w:r>
      <w:r w:rsidRPr="000613A8">
        <w:rPr>
          <w:rFonts w:eastAsia="TimesNewRomanPSMT"/>
          <w:b/>
          <w:noProof w:val="0"/>
          <w:lang w:val="sr-Cyrl-CS"/>
        </w:rPr>
        <w:t xml:space="preserve"> </w:t>
      </w:r>
      <w:r w:rsidRPr="000613A8">
        <w:rPr>
          <w:rFonts w:eastAsia="TimesNewRomanPSMT"/>
          <w:noProof w:val="0"/>
          <w:lang w:val="sr-Cyrl-CS"/>
        </w:rPr>
        <w:t>Против овог решења није допуштена ж</w:t>
      </w:r>
      <w:r w:rsidR="00AE1114">
        <w:rPr>
          <w:rFonts w:eastAsia="TimesNewRomanPSMT"/>
          <w:noProof w:val="0"/>
          <w:lang w:val="sr-Cyrl-CS"/>
        </w:rPr>
        <w:t>а</w:t>
      </w:r>
      <w:r w:rsidRPr="000613A8">
        <w:rPr>
          <w:rFonts w:eastAsia="TimesNewRomanPSMT"/>
          <w:noProof w:val="0"/>
          <w:lang w:val="sr-Cyrl-CS"/>
        </w:rPr>
        <w:t>лба,</w:t>
      </w:r>
      <w:r>
        <w:rPr>
          <w:rFonts w:eastAsia="TimesNewRomanPSMT"/>
          <w:noProof w:val="0"/>
          <w:lang w:val="sr-Cyrl-CS"/>
        </w:rPr>
        <w:t xml:space="preserve"> </w:t>
      </w:r>
      <w:r w:rsidRPr="000613A8">
        <w:rPr>
          <w:rFonts w:eastAsia="TimesNewRomanPSMT"/>
          <w:noProof w:val="0"/>
          <w:lang w:val="sr-Cyrl-CS"/>
        </w:rPr>
        <w:t xml:space="preserve">може се поднети тужба Управном суду у року од 30 дана од пријема истог.                                                                                     </w:t>
      </w:r>
      <w:r w:rsidRPr="000613A8">
        <w:rPr>
          <w:noProof w:val="0"/>
          <w:lang w:val="sr-Cyrl-CS"/>
        </w:rPr>
        <w:t xml:space="preserve">                                                                          </w:t>
      </w:r>
      <w:r w:rsidRPr="000613A8">
        <w:rPr>
          <w:b/>
          <w:noProof w:val="0"/>
          <w:lang w:val="sr-Cyrl-CS"/>
        </w:rPr>
        <w:t xml:space="preserve">                     </w:t>
      </w:r>
    </w:p>
    <w:p w:rsidR="00AD5941" w:rsidRPr="000613A8" w:rsidRDefault="00AD5941" w:rsidP="00AE1400">
      <w:pPr>
        <w:autoSpaceDE w:val="0"/>
        <w:autoSpaceDN w:val="0"/>
        <w:adjustRightInd w:val="0"/>
        <w:ind w:left="-426"/>
        <w:jc w:val="both"/>
        <w:rPr>
          <w:noProof w:val="0"/>
        </w:rPr>
      </w:pPr>
    </w:p>
    <w:p w:rsidR="00AD5941" w:rsidRPr="000613A8" w:rsidRDefault="00AD5941" w:rsidP="00AE1400">
      <w:pPr>
        <w:autoSpaceDE w:val="0"/>
        <w:autoSpaceDN w:val="0"/>
        <w:adjustRightInd w:val="0"/>
        <w:ind w:left="-426"/>
        <w:rPr>
          <w:rFonts w:eastAsia="TimesNewRomanPSMT"/>
          <w:b/>
          <w:noProof w:val="0"/>
          <w:lang w:val="sr-Latn-CS"/>
        </w:rPr>
      </w:pPr>
      <w:r w:rsidRPr="000613A8">
        <w:rPr>
          <w:rFonts w:eastAsia="TimesNewRomanPSMT"/>
          <w:b/>
          <w:noProof w:val="0"/>
        </w:rPr>
        <w:t xml:space="preserve">                                    </w:t>
      </w:r>
      <w:r w:rsidRPr="000613A8">
        <w:rPr>
          <w:rFonts w:eastAsia="TimesNewRomanPSMT"/>
          <w:b/>
          <w:noProof w:val="0"/>
          <w:lang w:val="sr-Latn-CS"/>
        </w:rPr>
        <w:t>СКУПШТИНА ОПШТИНЕ ВРЊАЧКА БАЊА</w:t>
      </w:r>
    </w:p>
    <w:p w:rsidR="00AD5941" w:rsidRPr="000613A8" w:rsidRDefault="00AD5941" w:rsidP="00AE1400">
      <w:pPr>
        <w:autoSpaceDE w:val="0"/>
        <w:autoSpaceDN w:val="0"/>
        <w:adjustRightInd w:val="0"/>
        <w:ind w:left="-426"/>
        <w:rPr>
          <w:rFonts w:eastAsia="TimesNewRomanPSMT"/>
          <w:b/>
          <w:noProof w:val="0"/>
          <w:lang w:val="sr-Cyrl-CS"/>
        </w:rPr>
      </w:pPr>
      <w:r w:rsidRPr="000613A8">
        <w:rPr>
          <w:rFonts w:eastAsia="TimesNewRomanPSMT"/>
          <w:b/>
          <w:noProof w:val="0"/>
        </w:rPr>
        <w:t xml:space="preserve">                                         </w:t>
      </w:r>
      <w:r w:rsidRPr="000613A8">
        <w:rPr>
          <w:rFonts w:eastAsia="TimesNewRomanPSMT"/>
          <w:b/>
          <w:noProof w:val="0"/>
          <w:lang w:val="sr-Latn-CS"/>
        </w:rPr>
        <w:t xml:space="preserve">Број: </w:t>
      </w:r>
      <w:r>
        <w:rPr>
          <w:b/>
        </w:rPr>
        <w:t>46-</w:t>
      </w:r>
      <w:r w:rsidR="00F447E2">
        <w:rPr>
          <w:b/>
          <w:lang w:val="sr-Cyrl-RS"/>
        </w:rPr>
        <w:t>42</w:t>
      </w:r>
      <w:r>
        <w:rPr>
          <w:b/>
        </w:rPr>
        <w:t>/21</w:t>
      </w:r>
      <w:r w:rsidRPr="000613A8">
        <w:rPr>
          <w:b/>
          <w:lang w:val="sr-Cyrl-CS"/>
        </w:rPr>
        <w:t xml:space="preserve"> </w:t>
      </w:r>
      <w:r w:rsidRPr="000613A8">
        <w:rPr>
          <w:rFonts w:eastAsia="TimesNewRomanPSMT"/>
          <w:b/>
          <w:noProof w:val="0"/>
          <w:lang w:val="sr-Latn-CS"/>
        </w:rPr>
        <w:t xml:space="preserve"> од </w:t>
      </w:r>
      <w:r w:rsidRPr="000613A8">
        <w:rPr>
          <w:rFonts w:eastAsia="TimesNewRomanPSMT"/>
          <w:b/>
          <w:noProof w:val="0"/>
          <w:lang w:val="sr-Cyrl-CS"/>
        </w:rPr>
        <w:t>_______</w:t>
      </w:r>
      <w:r w:rsidRPr="000613A8">
        <w:rPr>
          <w:rFonts w:eastAsia="TimesNewRomanPSMT"/>
          <w:b/>
          <w:noProof w:val="0"/>
          <w:lang w:val="sr-Latn-CS"/>
        </w:rPr>
        <w:t>.</w:t>
      </w:r>
      <w:r w:rsidRPr="000613A8">
        <w:rPr>
          <w:rFonts w:eastAsia="TimesNewRomanPSMT"/>
          <w:b/>
          <w:noProof w:val="0"/>
        </w:rPr>
        <w:t>2021</w:t>
      </w:r>
      <w:r w:rsidRPr="000613A8">
        <w:rPr>
          <w:rFonts w:eastAsia="TimesNewRomanPSMT"/>
          <w:b/>
          <w:noProof w:val="0"/>
          <w:lang w:val="sr-Latn-CS"/>
        </w:rPr>
        <w:t>.године</w:t>
      </w:r>
      <w:r w:rsidRPr="000613A8">
        <w:rPr>
          <w:rFonts w:eastAsia="TimesNewRomanPSMT"/>
          <w:b/>
          <w:noProof w:val="0"/>
          <w:lang w:val="sr-Cyrl-CS"/>
        </w:rPr>
        <w:t xml:space="preserve"> </w:t>
      </w:r>
    </w:p>
    <w:p w:rsidR="00AD5941" w:rsidRPr="000613A8" w:rsidRDefault="00AD5941" w:rsidP="00AE1400">
      <w:pPr>
        <w:autoSpaceDE w:val="0"/>
        <w:autoSpaceDN w:val="0"/>
        <w:adjustRightInd w:val="0"/>
        <w:ind w:left="-426"/>
        <w:rPr>
          <w:rFonts w:eastAsia="TimesNewRomanPSMT"/>
          <w:noProof w:val="0"/>
          <w:lang w:val="sr-Cyrl-CS"/>
        </w:rPr>
      </w:pPr>
    </w:p>
    <w:p w:rsidR="00AD5941" w:rsidRPr="000613A8" w:rsidRDefault="00AD5941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  <w:lang w:val="sr-Latn-CS"/>
        </w:rPr>
      </w:pPr>
      <w:r w:rsidRPr="000613A8">
        <w:rPr>
          <w:rFonts w:eastAsia="TimesNewRomanPSMT"/>
          <w:b/>
          <w:noProof w:val="0"/>
          <w:lang w:val="sr-Cyrl-CS"/>
        </w:rPr>
        <w:t xml:space="preserve">                                                                                </w:t>
      </w:r>
      <w:r w:rsidRPr="000613A8">
        <w:rPr>
          <w:rFonts w:eastAsia="TimesNewRomanPSMT"/>
          <w:b/>
          <w:noProof w:val="0"/>
          <w:lang w:val="sr-Latn-CS"/>
        </w:rPr>
        <w:t>ПРЕДСЕДНИК</w:t>
      </w:r>
    </w:p>
    <w:p w:rsidR="00AD5941" w:rsidRPr="000613A8" w:rsidRDefault="00AD5941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  <w:lang w:val="sr-Latn-CS"/>
        </w:rPr>
      </w:pPr>
      <w:r w:rsidRPr="000613A8">
        <w:rPr>
          <w:rFonts w:eastAsia="TimesNewRomanPSMT"/>
          <w:b/>
          <w:noProof w:val="0"/>
        </w:rPr>
        <w:t xml:space="preserve">                                                                            </w:t>
      </w:r>
      <w:r w:rsidRPr="000613A8">
        <w:rPr>
          <w:rFonts w:eastAsia="TimesNewRomanPSMT"/>
          <w:b/>
          <w:noProof w:val="0"/>
          <w:lang w:val="sr-Latn-CS"/>
        </w:rPr>
        <w:t>СКУПШТИНЕ ОПШТИНЕ</w:t>
      </w:r>
    </w:p>
    <w:p w:rsidR="00AD5941" w:rsidRPr="000613A8" w:rsidRDefault="00AD5941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</w:rPr>
      </w:pPr>
      <w:r w:rsidRPr="000613A8">
        <w:rPr>
          <w:rFonts w:eastAsia="TimesNewRomanPSMT"/>
          <w:b/>
          <w:noProof w:val="0"/>
          <w:lang w:val="sr-Cyrl-CS"/>
        </w:rPr>
        <w:t xml:space="preserve">                                                                       </w:t>
      </w:r>
      <w:r w:rsidR="00A0587C">
        <w:rPr>
          <w:rFonts w:eastAsia="TimesNewRomanPSMT"/>
          <w:b/>
          <w:noProof w:val="0"/>
          <w:lang w:val="sr-Cyrl-CS"/>
        </w:rPr>
        <w:t xml:space="preserve">         </w:t>
      </w:r>
      <w:r w:rsidRPr="000613A8">
        <w:rPr>
          <w:rFonts w:eastAsia="TimesNewRomanPSMT"/>
          <w:b/>
          <w:noProof w:val="0"/>
          <w:lang w:val="sr-Cyrl-CS"/>
        </w:rPr>
        <w:t xml:space="preserve">Иван Радовић  </w:t>
      </w:r>
    </w:p>
    <w:p w:rsidR="00AD5941" w:rsidRPr="000613A8" w:rsidRDefault="00AD5941" w:rsidP="00AE1400">
      <w:pPr>
        <w:autoSpaceDE w:val="0"/>
        <w:autoSpaceDN w:val="0"/>
        <w:adjustRightInd w:val="0"/>
        <w:ind w:left="-426"/>
        <w:jc w:val="both"/>
        <w:rPr>
          <w:noProof w:val="0"/>
          <w:lang w:val="sr-Cyrl-CS"/>
        </w:rPr>
      </w:pPr>
    </w:p>
    <w:p w:rsidR="00AD5941" w:rsidRPr="000613A8" w:rsidRDefault="00AD5941" w:rsidP="00AE1400">
      <w:pPr>
        <w:pStyle w:val="Title"/>
        <w:ind w:left="-426"/>
        <w:jc w:val="left"/>
        <w:rPr>
          <w:rFonts w:ascii="Times New Roman" w:hAnsi="Times New Roman"/>
          <w:szCs w:val="24"/>
          <w:lang w:val="sr-Latn-CS"/>
        </w:rPr>
      </w:pPr>
    </w:p>
    <w:p w:rsidR="00853057" w:rsidRP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53057">
        <w:rPr>
          <w:rFonts w:eastAsiaTheme="minorEastAsia"/>
          <w:noProof w:val="0"/>
          <w:sz w:val="22"/>
          <w:szCs w:val="22"/>
          <w:lang w:val="sr-Cyrl-CS" w:eastAsia="en-US"/>
        </w:rPr>
        <w:t xml:space="preserve">Обрадила, </w:t>
      </w:r>
    </w:p>
    <w:p w:rsidR="00853057" w:rsidRP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53057">
        <w:rPr>
          <w:rFonts w:eastAsiaTheme="minorEastAsia"/>
          <w:noProof w:val="0"/>
          <w:sz w:val="22"/>
          <w:szCs w:val="22"/>
          <w:lang w:val="sr-Cyrl-CS" w:eastAsia="en-US"/>
        </w:rPr>
        <w:t xml:space="preserve">С.Ђурђевић </w:t>
      </w:r>
    </w:p>
    <w:p w:rsidR="00853057" w:rsidRPr="00853057" w:rsidRDefault="00853057" w:rsidP="00853057">
      <w:pPr>
        <w:jc w:val="both"/>
        <w:rPr>
          <w:rFonts w:eastAsiaTheme="minorEastAsia"/>
          <w:noProof w:val="0"/>
          <w:sz w:val="22"/>
          <w:szCs w:val="22"/>
          <w:lang w:val="sr-Cyrl-RS" w:eastAsia="en-US"/>
        </w:rPr>
      </w:pPr>
      <w:r w:rsidRPr="00853057">
        <w:rPr>
          <w:rFonts w:eastAsiaTheme="minorEastAsia"/>
          <w:noProof w:val="0"/>
          <w:sz w:val="22"/>
          <w:szCs w:val="22"/>
          <w:lang w:val="sr-Cyrl-RS" w:eastAsia="en-US"/>
        </w:rPr>
        <w:t>_______________</w:t>
      </w:r>
    </w:p>
    <w:p w:rsidR="00853057" w:rsidRPr="00853057" w:rsidRDefault="00853057" w:rsidP="00853057">
      <w:pPr>
        <w:jc w:val="both"/>
        <w:rPr>
          <w:rFonts w:eastAsiaTheme="minorEastAsia"/>
          <w:noProof w:val="0"/>
          <w:sz w:val="22"/>
          <w:szCs w:val="22"/>
          <w:lang w:val="sr-Cyrl-RS" w:eastAsia="en-US"/>
        </w:rPr>
      </w:pPr>
    </w:p>
    <w:p w:rsidR="00853057" w:rsidRP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53057">
        <w:rPr>
          <w:rFonts w:eastAsiaTheme="minorEastAsia"/>
          <w:noProof w:val="0"/>
          <w:sz w:val="22"/>
          <w:szCs w:val="22"/>
          <w:lang w:val="sr-Cyrl-CS" w:eastAsia="en-US"/>
        </w:rPr>
        <w:t xml:space="preserve">Службено лице,                                                                                         </w:t>
      </w:r>
    </w:p>
    <w:p w:rsidR="00853057" w:rsidRP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53057">
        <w:rPr>
          <w:rFonts w:eastAsiaTheme="minorEastAsia"/>
          <w:noProof w:val="0"/>
          <w:sz w:val="22"/>
          <w:szCs w:val="22"/>
          <w:lang w:val="sr-Cyrl-CS" w:eastAsia="en-US"/>
        </w:rPr>
        <w:t>Саша Радисављевић                                                                                                                                                                             ________________________</w:t>
      </w:r>
    </w:p>
    <w:p w:rsidR="00853057" w:rsidRP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53057">
        <w:rPr>
          <w:rFonts w:eastAsiaTheme="minorEastAsia"/>
          <w:noProof w:val="0"/>
          <w:sz w:val="22"/>
          <w:szCs w:val="22"/>
          <w:lang w:val="sr-Cyrl-CS" w:eastAsia="en-US"/>
        </w:rPr>
        <w:t>По овлашћењу Начелника ОУ</w:t>
      </w:r>
    </w:p>
    <w:p w:rsidR="00853057" w:rsidRP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53057">
        <w:rPr>
          <w:rFonts w:eastAsiaTheme="minorEastAsia"/>
          <w:noProof w:val="0"/>
          <w:sz w:val="22"/>
          <w:szCs w:val="22"/>
          <w:lang w:val="sr-Cyrl-CS" w:eastAsia="en-US"/>
        </w:rPr>
        <w:t>Број 035-104/21 од 19.11.2021.год.</w:t>
      </w:r>
    </w:p>
    <w:p w:rsid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</w:p>
    <w:p w:rsid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173844">
        <w:rPr>
          <w:rFonts w:eastAsiaTheme="minorEastAsia"/>
          <w:b/>
          <w:noProof w:val="0"/>
          <w:sz w:val="22"/>
          <w:szCs w:val="22"/>
          <w:lang w:val="sr-Cyrl-CS" w:eastAsia="en-US"/>
        </w:rPr>
        <w:t>РУКОВОДИТЕЉКА ОДСЕКА</w:t>
      </w:r>
      <w:r>
        <w:rPr>
          <w:rFonts w:eastAsiaTheme="minorEastAsia"/>
          <w:noProof w:val="0"/>
          <w:sz w:val="22"/>
          <w:szCs w:val="22"/>
          <w:lang w:val="sr-Cyrl-CS" w:eastAsia="en-US"/>
        </w:rPr>
        <w:t xml:space="preserve">,                                      </w:t>
      </w:r>
      <w:r w:rsidR="00173844">
        <w:rPr>
          <w:rFonts w:eastAsiaTheme="minorEastAsia"/>
          <w:noProof w:val="0"/>
          <w:sz w:val="22"/>
          <w:szCs w:val="22"/>
          <w:lang w:val="sr-Cyrl-CS" w:eastAsia="en-US"/>
        </w:rPr>
        <w:t xml:space="preserve">               </w:t>
      </w:r>
      <w:bookmarkStart w:id="0" w:name="_GoBack"/>
      <w:bookmarkEnd w:id="0"/>
      <w:r>
        <w:rPr>
          <w:rFonts w:eastAsiaTheme="minorEastAsia"/>
          <w:noProof w:val="0"/>
          <w:sz w:val="22"/>
          <w:szCs w:val="22"/>
          <w:lang w:val="sr-Cyrl-CS" w:eastAsia="en-US"/>
        </w:rPr>
        <w:t xml:space="preserve"> </w:t>
      </w:r>
      <w:r w:rsidRPr="00173844">
        <w:rPr>
          <w:rFonts w:eastAsiaTheme="minorEastAsia"/>
          <w:b/>
          <w:noProof w:val="0"/>
          <w:sz w:val="22"/>
          <w:szCs w:val="22"/>
          <w:lang w:val="sr-Cyrl-CS" w:eastAsia="en-US"/>
        </w:rPr>
        <w:t>НАЧЕЛНИК ОПШТИНСКЕ УПРАВЕ</w:t>
      </w:r>
      <w:r>
        <w:rPr>
          <w:rFonts w:eastAsiaTheme="minorEastAsia"/>
          <w:noProof w:val="0"/>
          <w:sz w:val="22"/>
          <w:szCs w:val="22"/>
          <w:lang w:val="sr-Cyrl-CS" w:eastAsia="en-US"/>
        </w:rPr>
        <w:t>,</w:t>
      </w:r>
    </w:p>
    <w:p w:rsidR="00853057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>
        <w:rPr>
          <w:rFonts w:eastAsiaTheme="minorEastAsia"/>
          <w:noProof w:val="0"/>
          <w:sz w:val="22"/>
          <w:szCs w:val="22"/>
          <w:lang w:val="sr-Cyrl-CS" w:eastAsia="en-US"/>
        </w:rPr>
        <w:t xml:space="preserve">      Биљана Новоселац                                                                                             Славиша Пауновић</w:t>
      </w:r>
    </w:p>
    <w:p w:rsidR="00AD5941" w:rsidRPr="000613A8" w:rsidRDefault="00853057" w:rsidP="00853057">
      <w:pPr>
        <w:rPr>
          <w:b/>
          <w:lang w:val="sr-Cyrl-CS"/>
        </w:rPr>
      </w:pPr>
      <w:r>
        <w:rPr>
          <w:rFonts w:eastAsiaTheme="minorEastAsia"/>
          <w:noProof w:val="0"/>
          <w:sz w:val="22"/>
          <w:szCs w:val="22"/>
          <w:lang w:val="sr-Cyrl-CS" w:eastAsia="en-US"/>
        </w:rPr>
        <w:t xml:space="preserve">___________________________                                                                     _________________________   </w:t>
      </w:r>
    </w:p>
    <w:p w:rsidR="00AD5941" w:rsidRDefault="00AD5941" w:rsidP="00AE1400">
      <w:pPr>
        <w:tabs>
          <w:tab w:val="left" w:pos="540"/>
        </w:tabs>
        <w:ind w:left="-426"/>
        <w:jc w:val="center"/>
        <w:rPr>
          <w:b/>
          <w:lang w:val="sr-Cyrl-CS"/>
        </w:rPr>
      </w:pPr>
    </w:p>
    <w:p w:rsidR="005A3FFA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</w:rPr>
      </w:pPr>
    </w:p>
    <w:p w:rsidR="005A3FFA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</w:rPr>
      </w:pPr>
    </w:p>
    <w:p w:rsidR="005A3FFA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</w:rPr>
      </w:pPr>
    </w:p>
    <w:p w:rsidR="005A3FFA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</w:rPr>
      </w:pPr>
    </w:p>
    <w:p w:rsidR="005A3FFA" w:rsidRPr="005A3FFA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</w:rPr>
      </w:pPr>
    </w:p>
    <w:sectPr w:rsidR="005A3FFA" w:rsidRPr="005A3FFA" w:rsidSect="00AE1400">
      <w:pgSz w:w="12240" w:h="15840"/>
      <w:pgMar w:top="1417" w:right="7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7" w:usb1="00000000" w:usb2="00000000" w:usb3="00000000" w:csb0="0000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262C4"/>
    <w:multiLevelType w:val="hybridMultilevel"/>
    <w:tmpl w:val="5FBE62A8"/>
    <w:lvl w:ilvl="0" w:tplc="BD8ADB9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4606E"/>
    <w:rsid w:val="00003B38"/>
    <w:rsid w:val="000114BF"/>
    <w:rsid w:val="00020BF7"/>
    <w:rsid w:val="000312EF"/>
    <w:rsid w:val="000343AF"/>
    <w:rsid w:val="00060D38"/>
    <w:rsid w:val="000623C3"/>
    <w:rsid w:val="000B689B"/>
    <w:rsid w:val="000E135C"/>
    <w:rsid w:val="000E46D8"/>
    <w:rsid w:val="000F1FB8"/>
    <w:rsid w:val="00123423"/>
    <w:rsid w:val="00173844"/>
    <w:rsid w:val="0019141F"/>
    <w:rsid w:val="001938CD"/>
    <w:rsid w:val="001D056D"/>
    <w:rsid w:val="00224740"/>
    <w:rsid w:val="0023079D"/>
    <w:rsid w:val="00233AAE"/>
    <w:rsid w:val="00267C2D"/>
    <w:rsid w:val="00293FCA"/>
    <w:rsid w:val="002C65A6"/>
    <w:rsid w:val="002D1D42"/>
    <w:rsid w:val="00305548"/>
    <w:rsid w:val="00320265"/>
    <w:rsid w:val="00331AE3"/>
    <w:rsid w:val="00340F1E"/>
    <w:rsid w:val="00391BED"/>
    <w:rsid w:val="003C6D5C"/>
    <w:rsid w:val="00443E40"/>
    <w:rsid w:val="004A6408"/>
    <w:rsid w:val="004A687E"/>
    <w:rsid w:val="0052066D"/>
    <w:rsid w:val="00536280"/>
    <w:rsid w:val="00536CC3"/>
    <w:rsid w:val="00540405"/>
    <w:rsid w:val="00560A28"/>
    <w:rsid w:val="005876B7"/>
    <w:rsid w:val="005A086D"/>
    <w:rsid w:val="005A3FFA"/>
    <w:rsid w:val="005A7794"/>
    <w:rsid w:val="00634A0F"/>
    <w:rsid w:val="00665028"/>
    <w:rsid w:val="006B18F6"/>
    <w:rsid w:val="006C320B"/>
    <w:rsid w:val="006D205D"/>
    <w:rsid w:val="006D61B7"/>
    <w:rsid w:val="006E3CB9"/>
    <w:rsid w:val="007A0781"/>
    <w:rsid w:val="007B49B8"/>
    <w:rsid w:val="007B4F8A"/>
    <w:rsid w:val="0081698F"/>
    <w:rsid w:val="00837149"/>
    <w:rsid w:val="00843D7C"/>
    <w:rsid w:val="00850A9C"/>
    <w:rsid w:val="00853057"/>
    <w:rsid w:val="00883AD7"/>
    <w:rsid w:val="00910034"/>
    <w:rsid w:val="00915D56"/>
    <w:rsid w:val="00926170"/>
    <w:rsid w:val="009439C1"/>
    <w:rsid w:val="0095200C"/>
    <w:rsid w:val="009840A9"/>
    <w:rsid w:val="009960D6"/>
    <w:rsid w:val="009F1D63"/>
    <w:rsid w:val="00A0587C"/>
    <w:rsid w:val="00A07637"/>
    <w:rsid w:val="00A178C4"/>
    <w:rsid w:val="00A25EBB"/>
    <w:rsid w:val="00A408F8"/>
    <w:rsid w:val="00A477C2"/>
    <w:rsid w:val="00A505DE"/>
    <w:rsid w:val="00A75349"/>
    <w:rsid w:val="00A81022"/>
    <w:rsid w:val="00A93972"/>
    <w:rsid w:val="00AB1FEB"/>
    <w:rsid w:val="00AC202E"/>
    <w:rsid w:val="00AD5941"/>
    <w:rsid w:val="00AE0E02"/>
    <w:rsid w:val="00AE1114"/>
    <w:rsid w:val="00AE1400"/>
    <w:rsid w:val="00B00D81"/>
    <w:rsid w:val="00BB2228"/>
    <w:rsid w:val="00BB3DA8"/>
    <w:rsid w:val="00C008D5"/>
    <w:rsid w:val="00C137A5"/>
    <w:rsid w:val="00C35813"/>
    <w:rsid w:val="00C37ACC"/>
    <w:rsid w:val="00C4606E"/>
    <w:rsid w:val="00CA28C0"/>
    <w:rsid w:val="00CC64DF"/>
    <w:rsid w:val="00D33726"/>
    <w:rsid w:val="00D40F5F"/>
    <w:rsid w:val="00D658CA"/>
    <w:rsid w:val="00DB1B26"/>
    <w:rsid w:val="00DB623B"/>
    <w:rsid w:val="00DC4A67"/>
    <w:rsid w:val="00E12454"/>
    <w:rsid w:val="00E136E1"/>
    <w:rsid w:val="00E30B9D"/>
    <w:rsid w:val="00E33E72"/>
    <w:rsid w:val="00E545E8"/>
    <w:rsid w:val="00E637AB"/>
    <w:rsid w:val="00E82603"/>
    <w:rsid w:val="00EB0A37"/>
    <w:rsid w:val="00EB5BF8"/>
    <w:rsid w:val="00F31DD9"/>
    <w:rsid w:val="00F447E2"/>
    <w:rsid w:val="00F50485"/>
    <w:rsid w:val="00F93525"/>
    <w:rsid w:val="00FA7D28"/>
    <w:rsid w:val="00FB5075"/>
    <w:rsid w:val="00FC0FDC"/>
    <w:rsid w:val="00FD3D64"/>
    <w:rsid w:val="00FF1097"/>
    <w:rsid w:val="00FF43B6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6E"/>
    <w:rPr>
      <w:rFonts w:ascii="Times New Roman" w:eastAsia="Times New Roman" w:hAnsi="Times New Roman" w:cs="Times New Roman"/>
      <w:noProof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4606E"/>
    <w:pPr>
      <w:jc w:val="center"/>
    </w:pPr>
    <w:rPr>
      <w:rFonts w:ascii="CTimesRoman" w:hAnsi="CTimesRoman"/>
      <w:noProof w:val="0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C4606E"/>
    <w:rPr>
      <w:rFonts w:ascii="CTimesRoman" w:eastAsia="Times New Roman" w:hAnsi="CTimesRoman" w:cs="Times New Roman"/>
      <w:sz w:val="24"/>
      <w:szCs w:val="20"/>
    </w:rPr>
  </w:style>
  <w:style w:type="paragraph" w:customStyle="1" w:styleId="Default">
    <w:name w:val="Default"/>
    <w:rsid w:val="00C4606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customStyle="1" w:styleId="clan">
    <w:name w:val="clan"/>
    <w:basedOn w:val="Normal"/>
    <w:rsid w:val="00C4606E"/>
    <w:pPr>
      <w:spacing w:before="240" w:after="120"/>
      <w:jc w:val="center"/>
    </w:pPr>
    <w:rPr>
      <w:rFonts w:ascii="Arial" w:hAnsi="Arial" w:cs="Arial"/>
      <w:b/>
      <w:bCs/>
      <w:noProof w:val="0"/>
      <w:lang w:val="sr-Latn-CS"/>
    </w:rPr>
  </w:style>
  <w:style w:type="paragraph" w:customStyle="1" w:styleId="Normal1">
    <w:name w:val="Normal1"/>
    <w:basedOn w:val="Normal"/>
    <w:rsid w:val="00C4606E"/>
    <w:pPr>
      <w:spacing w:before="100" w:beforeAutospacing="1" w:after="100" w:afterAutospacing="1"/>
    </w:pPr>
    <w:rPr>
      <w:rFonts w:ascii="Arial" w:hAnsi="Arial" w:cs="Arial"/>
      <w:noProof w:val="0"/>
      <w:sz w:val="22"/>
      <w:szCs w:val="22"/>
      <w:lang w:val="sr-Latn-CS"/>
    </w:rPr>
  </w:style>
  <w:style w:type="paragraph" w:customStyle="1" w:styleId="Normal10">
    <w:name w:val="Normal1"/>
    <w:basedOn w:val="Normal"/>
    <w:rsid w:val="005A3FFA"/>
    <w:pPr>
      <w:spacing w:before="100" w:beforeAutospacing="1" w:after="100" w:afterAutospacing="1"/>
    </w:pPr>
    <w:rPr>
      <w:rFonts w:ascii="Arial" w:hAnsi="Arial" w:cs="Arial"/>
      <w:noProof w:val="0"/>
      <w:sz w:val="22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5A3FF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noProof w:val="0"/>
      <w:sz w:val="22"/>
      <w:szCs w:val="22"/>
      <w:lang w:eastAsia="en-US"/>
    </w:rPr>
  </w:style>
  <w:style w:type="paragraph" w:customStyle="1" w:styleId="wyq120---podnaslov-clana">
    <w:name w:val="wyq120---podnaslov-clana"/>
    <w:basedOn w:val="Normal"/>
    <w:rsid w:val="005A3FFA"/>
    <w:pPr>
      <w:spacing w:before="240" w:after="240"/>
      <w:jc w:val="center"/>
    </w:pPr>
    <w:rPr>
      <w:rFonts w:ascii="Arial" w:hAnsi="Arial" w:cs="Arial"/>
      <w:i/>
      <w:iCs/>
      <w:noProof w:val="0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1164F-24EA-4BEB-B282-9F9C22209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3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Lj.Blagojevic</dc:creator>
  <cp:lastModifiedBy>Sanja Djurdjevic</cp:lastModifiedBy>
  <cp:revision>64</cp:revision>
  <cp:lastPrinted>2021-09-23T05:40:00Z</cp:lastPrinted>
  <dcterms:created xsi:type="dcterms:W3CDTF">2021-07-05T07:40:00Z</dcterms:created>
  <dcterms:modified xsi:type="dcterms:W3CDTF">2021-12-01T08:27:00Z</dcterms:modified>
</cp:coreProperties>
</file>